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03" w:rsidRDefault="000A02B8" w:rsidP="000A02B8">
      <w:pPr>
        <w:jc w:val="center"/>
        <w:rPr>
          <w:rFonts w:ascii="宋体" w:eastAsia="宋体" w:hAnsi="宋体"/>
          <w:b/>
          <w:bCs/>
          <w:sz w:val="44"/>
          <w:szCs w:val="44"/>
        </w:rPr>
      </w:pPr>
      <w:bookmarkStart w:id="0" w:name="_Toc288728340"/>
      <w:bookmarkStart w:id="1" w:name="_Toc324770141"/>
      <w:bookmarkStart w:id="2" w:name="_GoBack"/>
      <w:bookmarkEnd w:id="2"/>
      <w:r>
        <w:rPr>
          <w:rFonts w:ascii="宋体" w:eastAsia="宋体" w:hAnsi="宋体" w:hint="eastAsia"/>
          <w:b/>
          <w:bCs/>
          <w:sz w:val="44"/>
          <w:szCs w:val="44"/>
        </w:rPr>
        <w:t>机械加工</w:t>
      </w:r>
      <w:r w:rsidR="004C6503" w:rsidRPr="00083747">
        <w:rPr>
          <w:rFonts w:ascii="宋体" w:eastAsia="宋体" w:hAnsi="宋体" w:hint="eastAsia"/>
          <w:b/>
          <w:bCs/>
          <w:sz w:val="44"/>
          <w:szCs w:val="44"/>
        </w:rPr>
        <w:t>专业教学计划</w:t>
      </w:r>
      <w:bookmarkEnd w:id="0"/>
      <w:bookmarkEnd w:id="1"/>
    </w:p>
    <w:p w:rsidR="000A02B8" w:rsidRDefault="000A02B8" w:rsidP="000A02B8">
      <w:pPr>
        <w:jc w:val="center"/>
        <w:rPr>
          <w:rFonts w:ascii="宋体" w:eastAsia="宋体" w:hAnsi="宋体"/>
          <w:b/>
          <w:bCs/>
          <w:sz w:val="44"/>
          <w:szCs w:val="44"/>
        </w:rPr>
      </w:pPr>
    </w:p>
    <w:p w:rsidR="004C6503" w:rsidRPr="00083747" w:rsidRDefault="004C6503" w:rsidP="000A02B8">
      <w:pPr>
        <w:jc w:val="left"/>
        <w:rPr>
          <w:rFonts w:ascii="黑体" w:eastAsia="黑体" w:hAnsi="黑体" w:cs="Times New Roman"/>
          <w:sz w:val="32"/>
          <w:szCs w:val="32"/>
        </w:rPr>
      </w:pPr>
      <w:r w:rsidRPr="00083747">
        <w:rPr>
          <w:rFonts w:ascii="黑体" w:eastAsia="黑体" w:hAnsi="黑体" w:cs="Times New Roman" w:hint="eastAsia"/>
          <w:sz w:val="32"/>
          <w:szCs w:val="32"/>
        </w:rPr>
        <w:t>一、招生对象与学制</w:t>
      </w:r>
    </w:p>
    <w:p w:rsidR="004C6503" w:rsidRPr="00083747" w:rsidRDefault="004C6503" w:rsidP="000A02B8">
      <w:pPr>
        <w:spacing w:line="400" w:lineRule="exact"/>
        <w:ind w:firstLineChars="200" w:firstLine="560"/>
        <w:rPr>
          <w:rFonts w:ascii="宋体" w:eastAsia="宋体" w:hAnsi="宋体" w:cs="Times New Roman"/>
          <w:sz w:val="28"/>
          <w:szCs w:val="28"/>
        </w:rPr>
      </w:pPr>
      <w:r w:rsidRPr="00083747">
        <w:rPr>
          <w:rFonts w:ascii="宋体" w:eastAsia="宋体" w:hAnsi="宋体" w:cs="Times New Roman" w:hint="eastAsia"/>
          <w:sz w:val="28"/>
          <w:szCs w:val="28"/>
        </w:rPr>
        <w:t>本专业招收初中毕业生或具有同等学力者，学制</w:t>
      </w:r>
      <w:r w:rsidRPr="00083747">
        <w:rPr>
          <w:rFonts w:ascii="宋体" w:eastAsia="宋体" w:hAnsi="宋体" w:cs="Times New Roman"/>
          <w:sz w:val="28"/>
          <w:szCs w:val="28"/>
        </w:rPr>
        <w:t>3</w:t>
      </w:r>
      <w:r w:rsidRPr="00083747">
        <w:rPr>
          <w:rFonts w:ascii="宋体" w:eastAsia="宋体" w:hAnsi="宋体" w:cs="Times New Roman" w:hint="eastAsia"/>
          <w:sz w:val="28"/>
          <w:szCs w:val="28"/>
        </w:rPr>
        <w:t>年。</w:t>
      </w:r>
    </w:p>
    <w:p w:rsidR="004C6503" w:rsidRPr="00083747" w:rsidRDefault="004C6503" w:rsidP="004C6503">
      <w:pPr>
        <w:rPr>
          <w:rFonts w:ascii="黑体" w:eastAsia="黑体" w:hAnsi="黑体" w:cs="Times New Roman"/>
          <w:sz w:val="32"/>
          <w:szCs w:val="32"/>
        </w:rPr>
      </w:pPr>
      <w:r w:rsidRPr="00083747">
        <w:rPr>
          <w:rFonts w:ascii="黑体" w:eastAsia="黑体" w:hAnsi="黑体" w:cs="Times New Roman" w:hint="eastAsia"/>
          <w:sz w:val="32"/>
          <w:szCs w:val="32"/>
        </w:rPr>
        <w:t>二、培养目标与业务范围</w:t>
      </w:r>
    </w:p>
    <w:p w:rsidR="004C6503" w:rsidRPr="00083747" w:rsidRDefault="004C6503" w:rsidP="00083747">
      <w:pPr>
        <w:spacing w:line="400" w:lineRule="exact"/>
        <w:ind w:firstLineChars="200" w:firstLine="560"/>
        <w:rPr>
          <w:rFonts w:ascii="宋体" w:eastAsia="宋体" w:hAnsi="宋体" w:cs="Times New Roman"/>
          <w:sz w:val="28"/>
          <w:szCs w:val="28"/>
        </w:rPr>
      </w:pPr>
      <w:r w:rsidRPr="00083747">
        <w:rPr>
          <w:rFonts w:ascii="宋体" w:eastAsia="宋体" w:hAnsi="宋体" w:cs="Times New Roman" w:hint="eastAsia"/>
          <w:sz w:val="28"/>
          <w:szCs w:val="28"/>
        </w:rPr>
        <w:t>(一)</w:t>
      </w:r>
      <w:r w:rsidRPr="00083747">
        <w:rPr>
          <w:rFonts w:ascii="宋体" w:eastAsia="宋体" w:hAnsi="宋体" w:cs="Times New Roman"/>
          <w:sz w:val="28"/>
          <w:szCs w:val="28"/>
        </w:rPr>
        <w:t xml:space="preserve"> </w:t>
      </w:r>
      <w:r w:rsidRPr="00083747">
        <w:rPr>
          <w:rFonts w:ascii="宋体" w:eastAsia="宋体" w:hAnsi="宋体" w:cs="Times New Roman" w:hint="eastAsia"/>
          <w:sz w:val="28"/>
          <w:szCs w:val="28"/>
        </w:rPr>
        <w:t>培养目标</w:t>
      </w:r>
    </w:p>
    <w:p w:rsidR="004C6503" w:rsidRPr="00083747" w:rsidRDefault="004C6503" w:rsidP="00083747">
      <w:pPr>
        <w:spacing w:line="400" w:lineRule="exact"/>
        <w:ind w:firstLineChars="200" w:firstLine="560"/>
        <w:rPr>
          <w:rFonts w:ascii="宋体" w:eastAsia="宋体" w:hAnsi="宋体" w:cs="Times New Roman"/>
          <w:sz w:val="28"/>
          <w:szCs w:val="28"/>
        </w:rPr>
      </w:pPr>
      <w:r w:rsidRPr="00083747">
        <w:rPr>
          <w:rFonts w:ascii="宋体" w:eastAsia="宋体" w:hAnsi="宋体" w:cs="Times New Roman" w:hint="eastAsia"/>
          <w:sz w:val="28"/>
          <w:szCs w:val="28"/>
        </w:rPr>
        <w:t>培养与我国社会主义现代化建设要求相适应，德智体美等方面全面发展，具有综合职业能力，在农业机械化生产、服务、技术和管理第一线工作的高素质劳动者和中初级专门人才。</w:t>
      </w:r>
    </w:p>
    <w:p w:rsidR="004C6503" w:rsidRPr="00083747" w:rsidRDefault="004C6503" w:rsidP="00083747">
      <w:pPr>
        <w:spacing w:line="400" w:lineRule="exact"/>
        <w:ind w:firstLineChars="200" w:firstLine="560"/>
        <w:rPr>
          <w:rFonts w:ascii="宋体" w:eastAsia="宋体" w:hAnsi="宋体" w:cs="Times New Roman"/>
          <w:sz w:val="28"/>
          <w:szCs w:val="28"/>
        </w:rPr>
      </w:pPr>
      <w:r w:rsidRPr="00083747">
        <w:rPr>
          <w:rFonts w:ascii="宋体" w:eastAsia="宋体" w:hAnsi="宋体" w:cs="Times New Roman" w:hint="eastAsia"/>
          <w:sz w:val="28"/>
          <w:szCs w:val="28"/>
        </w:rPr>
        <w:t>(二) 业务范围</w:t>
      </w:r>
    </w:p>
    <w:p w:rsidR="004C6503" w:rsidRPr="00083747" w:rsidRDefault="004C6503" w:rsidP="00083747">
      <w:pPr>
        <w:spacing w:line="400" w:lineRule="exact"/>
        <w:ind w:firstLineChars="200" w:firstLine="560"/>
        <w:rPr>
          <w:rFonts w:ascii="宋体" w:eastAsia="宋体" w:hAnsi="宋体" w:cs="Times New Roman"/>
          <w:sz w:val="28"/>
          <w:szCs w:val="28"/>
        </w:rPr>
      </w:pPr>
      <w:r w:rsidRPr="00083747">
        <w:rPr>
          <w:rFonts w:ascii="宋体" w:eastAsia="宋体" w:hAnsi="宋体" w:cs="Times New Roman" w:hint="eastAsia"/>
          <w:sz w:val="28"/>
          <w:szCs w:val="28"/>
        </w:rPr>
        <w:t>毕业生主要面向农村、基层农机部门、中小型企事业单位、个体农机专业户和农业机械化第一线，从事农业机械化管理、农业机械技术推广服务及农业机械新产品试验，从事汽车、农用运输车、拖拉机及各类农业机具的使用、维护与修理，以及从事拖拉机、农用运输车、汽车、农机产品的营销等工作。</w:t>
      </w:r>
    </w:p>
    <w:p w:rsidR="004C6503" w:rsidRPr="00083747" w:rsidRDefault="004C6503" w:rsidP="004C6503">
      <w:pPr>
        <w:rPr>
          <w:rFonts w:ascii="黑体" w:eastAsia="黑体" w:hAnsi="黑体" w:cs="Times New Roman"/>
          <w:sz w:val="32"/>
          <w:szCs w:val="32"/>
        </w:rPr>
      </w:pPr>
      <w:r w:rsidRPr="00083747">
        <w:rPr>
          <w:rFonts w:ascii="黑体" w:eastAsia="黑体" w:hAnsi="黑体" w:cs="Times New Roman" w:hint="eastAsia"/>
          <w:sz w:val="32"/>
          <w:szCs w:val="32"/>
        </w:rPr>
        <w:t>三、知识结构、能力结构及要求</w:t>
      </w:r>
    </w:p>
    <w:p w:rsidR="004C6503" w:rsidRPr="00D92FEC" w:rsidRDefault="004C6503" w:rsidP="00D92FEC">
      <w:pPr>
        <w:adjustRightInd w:val="0"/>
        <w:snapToGrid w:val="0"/>
        <w:spacing w:line="400" w:lineRule="exact"/>
        <w:ind w:firstLineChars="100" w:firstLine="280"/>
        <w:rPr>
          <w:rFonts w:ascii="宋体" w:eastAsia="宋体" w:hAnsi="宋体" w:cs="Times New Roman"/>
          <w:sz w:val="28"/>
          <w:szCs w:val="28"/>
        </w:rPr>
      </w:pPr>
      <w:r w:rsidRPr="00D92FEC">
        <w:rPr>
          <w:rFonts w:ascii="宋体" w:eastAsia="宋体" w:hAnsi="宋体" w:cs="Times New Roman"/>
          <w:sz w:val="28"/>
          <w:szCs w:val="28"/>
        </w:rPr>
        <w:t>(</w:t>
      </w:r>
      <w:r w:rsidRPr="00D92FEC">
        <w:rPr>
          <w:rFonts w:ascii="宋体" w:eastAsia="宋体" w:hAnsi="宋体" w:cs="Times New Roman" w:hint="eastAsia"/>
          <w:sz w:val="28"/>
          <w:szCs w:val="28"/>
        </w:rPr>
        <w:t>一</w:t>
      </w:r>
      <w:r w:rsidRPr="00D92FEC">
        <w:rPr>
          <w:rFonts w:ascii="宋体" w:eastAsia="宋体" w:hAnsi="宋体" w:cs="Times New Roman"/>
          <w:sz w:val="28"/>
          <w:szCs w:val="28"/>
        </w:rPr>
        <w:t>)</w:t>
      </w:r>
      <w:r w:rsidRPr="00D92FEC">
        <w:rPr>
          <w:rFonts w:ascii="宋体" w:eastAsia="宋体" w:hAnsi="宋体" w:cs="Times New Roman" w:hint="eastAsia"/>
          <w:sz w:val="28"/>
          <w:szCs w:val="28"/>
        </w:rPr>
        <w:t xml:space="preserve"> 知识结构</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1. </w:t>
      </w:r>
      <w:r w:rsidRPr="00D92FEC">
        <w:rPr>
          <w:rFonts w:ascii="宋体" w:eastAsia="宋体" w:hAnsi="宋体" w:cs="Times New Roman" w:hint="eastAsia"/>
          <w:sz w:val="28"/>
          <w:szCs w:val="28"/>
        </w:rPr>
        <w:t>掌握农业机械设备使用与管理的基础知识。</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2. </w:t>
      </w:r>
      <w:r w:rsidRPr="00D92FEC">
        <w:rPr>
          <w:rFonts w:ascii="宋体" w:eastAsia="宋体" w:hAnsi="宋体" w:cs="Times New Roman" w:hint="eastAsia"/>
          <w:sz w:val="28"/>
          <w:szCs w:val="28"/>
        </w:rPr>
        <w:t>熟悉主要农业机械的机构、性能和工作原理。</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3. </w:t>
      </w:r>
      <w:r w:rsidRPr="00D92FEC">
        <w:rPr>
          <w:rFonts w:ascii="宋体" w:eastAsia="宋体" w:hAnsi="宋体" w:cs="Times New Roman" w:hint="eastAsia"/>
          <w:sz w:val="28"/>
          <w:szCs w:val="28"/>
        </w:rPr>
        <w:t>初步掌握基层农业机械的经营管理知识。</w:t>
      </w:r>
    </w:p>
    <w:p w:rsidR="004C6503" w:rsidRPr="00D92FEC" w:rsidRDefault="004C6503" w:rsidP="00D92FEC">
      <w:pPr>
        <w:adjustRightInd w:val="0"/>
        <w:snapToGrid w:val="0"/>
        <w:spacing w:line="400" w:lineRule="exact"/>
        <w:ind w:firstLineChars="100" w:firstLine="280"/>
        <w:rPr>
          <w:rFonts w:ascii="宋体" w:eastAsia="宋体" w:hAnsi="宋体" w:cs="Times New Roman"/>
          <w:sz w:val="28"/>
          <w:szCs w:val="28"/>
        </w:rPr>
      </w:pPr>
      <w:r w:rsidRPr="00D92FEC">
        <w:rPr>
          <w:rFonts w:ascii="宋体" w:eastAsia="宋体" w:hAnsi="宋体" w:cs="Times New Roman"/>
          <w:sz w:val="28"/>
          <w:szCs w:val="28"/>
        </w:rPr>
        <w:t>(</w:t>
      </w:r>
      <w:r w:rsidRPr="00D92FEC">
        <w:rPr>
          <w:rFonts w:ascii="宋体" w:eastAsia="宋体" w:hAnsi="宋体" w:cs="Times New Roman" w:hint="eastAsia"/>
          <w:sz w:val="28"/>
          <w:szCs w:val="28"/>
        </w:rPr>
        <w:t>二</w:t>
      </w:r>
      <w:r w:rsidRPr="00D92FEC">
        <w:rPr>
          <w:rFonts w:ascii="宋体" w:eastAsia="宋体" w:hAnsi="宋体" w:cs="Times New Roman"/>
          <w:sz w:val="28"/>
          <w:szCs w:val="28"/>
        </w:rPr>
        <w:t>)</w:t>
      </w:r>
      <w:r w:rsidRPr="00D92FEC">
        <w:rPr>
          <w:rFonts w:ascii="宋体" w:eastAsia="宋体" w:hAnsi="宋体" w:cs="Times New Roman" w:hint="eastAsia"/>
          <w:sz w:val="28"/>
          <w:szCs w:val="28"/>
        </w:rPr>
        <w:t xml:space="preserve"> 能力结构</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1. </w:t>
      </w:r>
      <w:r w:rsidRPr="00D92FEC">
        <w:rPr>
          <w:rFonts w:ascii="宋体" w:eastAsia="宋体" w:hAnsi="宋体" w:cs="Times New Roman" w:hint="eastAsia"/>
          <w:sz w:val="28"/>
          <w:szCs w:val="28"/>
        </w:rPr>
        <w:t>基本能力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(1) </w:t>
      </w:r>
      <w:r w:rsidRPr="00D92FEC">
        <w:rPr>
          <w:rFonts w:ascii="宋体" w:eastAsia="宋体" w:hAnsi="宋体" w:cs="Times New Roman" w:hint="eastAsia"/>
          <w:sz w:val="28"/>
          <w:szCs w:val="28"/>
        </w:rPr>
        <w:t>具有适应本专业生产技术工作需要的写作与表达能力。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(2) </w:t>
      </w:r>
      <w:r w:rsidRPr="00D92FEC">
        <w:rPr>
          <w:rFonts w:ascii="宋体" w:eastAsia="宋体" w:hAnsi="宋体" w:cs="Times New Roman" w:hint="eastAsia"/>
          <w:sz w:val="28"/>
          <w:szCs w:val="28"/>
        </w:rPr>
        <w:t>初步具有借助工具书阅读本专业外文资料的能力。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(3)</w:t>
      </w:r>
      <w:r w:rsidRPr="00D92FEC">
        <w:rPr>
          <w:rFonts w:ascii="宋体" w:eastAsia="宋体" w:hAnsi="宋体" w:cs="Times New Roman" w:hint="eastAsia"/>
          <w:sz w:val="28"/>
          <w:szCs w:val="28"/>
        </w:rPr>
        <w:t xml:space="preserve"> 具有计算机的基本操作能力。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(4) </w:t>
      </w:r>
      <w:r w:rsidRPr="00D92FEC">
        <w:rPr>
          <w:rFonts w:ascii="宋体" w:eastAsia="宋体" w:hAnsi="宋体" w:cs="Times New Roman" w:hint="eastAsia"/>
          <w:sz w:val="28"/>
          <w:szCs w:val="28"/>
        </w:rPr>
        <w:t>具有车、钳、焊、电等工种的基本操作技能。</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(5) </w:t>
      </w:r>
      <w:r w:rsidRPr="00D92FEC">
        <w:rPr>
          <w:rFonts w:ascii="宋体" w:eastAsia="宋体" w:hAnsi="宋体" w:cs="Times New Roman" w:hint="eastAsia"/>
          <w:sz w:val="28"/>
          <w:szCs w:val="28"/>
        </w:rPr>
        <w:t>具有一定的自学和获取信息与处理信息的能力。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2. </w:t>
      </w:r>
      <w:r w:rsidRPr="00D92FEC">
        <w:rPr>
          <w:rFonts w:ascii="宋体" w:eastAsia="宋体" w:hAnsi="宋体" w:cs="Times New Roman" w:hint="eastAsia"/>
          <w:sz w:val="28"/>
          <w:szCs w:val="28"/>
        </w:rPr>
        <w:t>专业能力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(1) </w:t>
      </w:r>
      <w:r w:rsidRPr="00D92FEC">
        <w:rPr>
          <w:rFonts w:ascii="宋体" w:eastAsia="宋体" w:hAnsi="宋体" w:cs="Times New Roman" w:hint="eastAsia"/>
          <w:sz w:val="28"/>
          <w:szCs w:val="28"/>
        </w:rPr>
        <w:t>具有拖拉机、农用运输车、汽车及农机具使用、维护与修理、故障诊断、维修质量检测与评价的能力。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(2) </w:t>
      </w:r>
      <w:r w:rsidRPr="00D92FEC">
        <w:rPr>
          <w:rFonts w:ascii="宋体" w:eastAsia="宋体" w:hAnsi="宋体" w:cs="Times New Roman" w:hint="eastAsia"/>
          <w:sz w:val="28"/>
          <w:szCs w:val="28"/>
        </w:rPr>
        <w:t>具有拖拉机、农用运输车、汽车、农机产品及其零部件营销、产</w:t>
      </w:r>
      <w:r w:rsidRPr="00D92FEC">
        <w:rPr>
          <w:rFonts w:ascii="宋体" w:eastAsia="宋体" w:hAnsi="宋体" w:cs="Times New Roman" w:hint="eastAsia"/>
          <w:sz w:val="28"/>
          <w:szCs w:val="28"/>
        </w:rPr>
        <w:lastRenderedPageBreak/>
        <w:t>品质量鉴定及售后服务的能力。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(3) </w:t>
      </w:r>
      <w:r w:rsidRPr="00D92FEC">
        <w:rPr>
          <w:rFonts w:ascii="宋体" w:eastAsia="宋体" w:hAnsi="宋体" w:cs="Times New Roman" w:hint="eastAsia"/>
          <w:sz w:val="28"/>
          <w:szCs w:val="28"/>
        </w:rPr>
        <w:t>具有驾驶拖拉机、农用运输车、汽车及常用农机具的能力。</w:t>
      </w:r>
    </w:p>
    <w:p w:rsidR="004C6503" w:rsidRPr="00D92FEC" w:rsidRDefault="004C6503" w:rsidP="00D92FEC">
      <w:pPr>
        <w:spacing w:line="400" w:lineRule="exact"/>
        <w:ind w:firstLineChars="200" w:firstLine="560"/>
        <w:rPr>
          <w:rFonts w:ascii="宋体" w:eastAsia="宋体" w:hAnsi="宋体" w:cs="Times New Roman"/>
          <w:sz w:val="28"/>
          <w:szCs w:val="28"/>
        </w:rPr>
      </w:pPr>
      <w:r w:rsidRPr="00D92FEC">
        <w:rPr>
          <w:rFonts w:ascii="宋体" w:eastAsia="宋体" w:hAnsi="宋体" w:cs="Times New Roman"/>
          <w:sz w:val="28"/>
          <w:szCs w:val="28"/>
        </w:rPr>
        <w:t xml:space="preserve">(4) </w:t>
      </w:r>
      <w:r w:rsidRPr="00D92FEC">
        <w:rPr>
          <w:rFonts w:ascii="宋体" w:eastAsia="宋体" w:hAnsi="宋体" w:cs="Times New Roman" w:hint="eastAsia"/>
          <w:sz w:val="28"/>
          <w:szCs w:val="28"/>
        </w:rPr>
        <w:t>具有农机化管理、农机技术推广应用及农机新产品试验的能力。</w:t>
      </w:r>
    </w:p>
    <w:p w:rsidR="004C6503" w:rsidRPr="00083747" w:rsidRDefault="004C6503" w:rsidP="004C6503">
      <w:pPr>
        <w:rPr>
          <w:rFonts w:ascii="黑体" w:eastAsia="黑体" w:hAnsi="黑体" w:cs="Times New Roman"/>
          <w:sz w:val="32"/>
          <w:szCs w:val="32"/>
        </w:rPr>
      </w:pPr>
      <w:r w:rsidRPr="00083747">
        <w:rPr>
          <w:rFonts w:ascii="黑体" w:eastAsia="黑体" w:hAnsi="黑体" w:cs="Times New Roman" w:hint="eastAsia"/>
          <w:sz w:val="32"/>
          <w:szCs w:val="32"/>
        </w:rPr>
        <w:t>四、课程设置及教学要求</w:t>
      </w:r>
    </w:p>
    <w:p w:rsidR="006733CB" w:rsidRPr="00CD13D3" w:rsidRDefault="006733CB"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（一）公共课</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1. 德育</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2. 语文</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3. 数学</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实用微积分、统计。通过教学，提高学生的数学素养，培养学生的基本运算、基本计算工具使用、空间想象、数形结合、思维和简单实际应用等能力，为学习专业课程打下基础。</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4. 英语</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p w:rsidR="004C6503"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5</w:t>
      </w:r>
      <w:r w:rsidR="004C6503" w:rsidRPr="00CD13D3">
        <w:rPr>
          <w:rFonts w:ascii="宋体" w:eastAsia="宋体" w:hAnsi="宋体" w:cs="Times New Roman" w:hint="eastAsia"/>
          <w:sz w:val="28"/>
          <w:szCs w:val="28"/>
        </w:rPr>
        <w:t>. 体育与健康</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lastRenderedPageBreak/>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rsidR="006733CB" w:rsidRPr="00CD13D3" w:rsidRDefault="006733CB"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（二）专业课</w:t>
      </w:r>
    </w:p>
    <w:p w:rsidR="004C6503"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6</w:t>
      </w:r>
      <w:r w:rsidR="004C6503" w:rsidRPr="00CD13D3">
        <w:rPr>
          <w:rFonts w:ascii="宋体" w:eastAsia="宋体" w:hAnsi="宋体" w:cs="Times New Roman" w:hint="eastAsia"/>
          <w:sz w:val="28"/>
          <w:szCs w:val="28"/>
        </w:rPr>
        <w:t>. 机械制图</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主要讲授投影作图、机械制图和公差配合等内容。通过精讲多练、讲练结合的教学形式，培养学生读图、制图和测绘能力及技术测量的基本技能，熟悉机械制图国家标准和公差配合国家标准，能较熟练地绘出基本符合生产实际的零件工作图和部件装配图，正确标注尺寸和形位公差。</w:t>
      </w:r>
    </w:p>
    <w:p w:rsidR="004C6503"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7</w:t>
      </w:r>
      <w:r w:rsidR="004C6503" w:rsidRPr="00CD13D3">
        <w:rPr>
          <w:rFonts w:ascii="宋体" w:eastAsia="宋体" w:hAnsi="宋体" w:cs="Times New Roman" w:hint="eastAsia"/>
          <w:sz w:val="28"/>
          <w:szCs w:val="28"/>
        </w:rPr>
        <w:t>. 机械基础</w:t>
      </w:r>
    </w:p>
    <w:p w:rsidR="004C6503" w:rsidRPr="00CD13D3" w:rsidRDefault="004C6503"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主要讲授静力学、运动力学和直杆强度计算，机器(机构)的基本组成，常见机构的类型、运动形式、特点及应用，典型机器零件的结构、性能特点及选择等内容。通过教学、实验和综合实践，使学生了解常用机械工程材料的种类、牌号、性能和应用，认识机械运动的基本规律，初步学会运用这些规律分析并解决工程实际中的简单力学问题，初步掌握机器(机构)的设计方法与步骤。</w:t>
      </w:r>
    </w:p>
    <w:p w:rsidR="006733CB"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8</w:t>
      </w:r>
      <w:r w:rsidR="006733CB" w:rsidRPr="00CD13D3">
        <w:rPr>
          <w:rFonts w:ascii="宋体" w:eastAsia="宋体" w:hAnsi="宋体" w:cs="Times New Roman" w:hint="eastAsia"/>
          <w:sz w:val="28"/>
          <w:szCs w:val="28"/>
        </w:rPr>
        <w:t>、电焊工</w:t>
      </w:r>
    </w:p>
    <w:p w:rsidR="006733CB" w:rsidRPr="00CD13D3" w:rsidRDefault="006733CB"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本课程主要介绍了： 电焊车间的设施特征及设备设施的安全要求； 电焊车间工人作业的安全要求； 气焊的设施特征及设备设施的安全要求； 气焊车间工人作业的安全要求。</w:t>
      </w:r>
    </w:p>
    <w:p w:rsidR="006733CB"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9</w:t>
      </w:r>
      <w:r w:rsidR="006733CB" w:rsidRPr="00CD13D3">
        <w:rPr>
          <w:rFonts w:ascii="宋体" w:eastAsia="宋体" w:hAnsi="宋体" w:cs="Times New Roman" w:hint="eastAsia"/>
          <w:sz w:val="28"/>
          <w:szCs w:val="28"/>
        </w:rPr>
        <w:t>、车工工艺</w:t>
      </w:r>
    </w:p>
    <w:p w:rsidR="006733CB" w:rsidRPr="00CD13D3" w:rsidRDefault="006733CB"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本课程着重讲授车床的基本工艺及其技能操作，还介绍了车矩形、梯形、蜗杆和多线螺纹，复杂零件装夹及加工方法。对常用车床结构和调整，切削原理和刀具，车床夹具，提高劳动生产率的途径，典型零件工艺分析等也作了简要阐述。</w:t>
      </w:r>
    </w:p>
    <w:p w:rsidR="006733CB"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10</w:t>
      </w:r>
      <w:r w:rsidR="006733CB" w:rsidRPr="00CD13D3">
        <w:rPr>
          <w:rFonts w:ascii="宋体" w:eastAsia="宋体" w:hAnsi="宋体" w:cs="Times New Roman" w:hint="eastAsia"/>
          <w:sz w:val="28"/>
          <w:szCs w:val="28"/>
        </w:rPr>
        <w:t>、钳工工艺</w:t>
      </w:r>
    </w:p>
    <w:p w:rsidR="006733CB" w:rsidRPr="00CD13D3" w:rsidRDefault="006733CB"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主要内容包括：钳工基础知识与技能训练、钳工特殊知识与技能训练、钳工常用设备与操作技能训练、装配工艺规程与装配技能训练、减速器的结构与装配、综合练习一：钳工常见作业练习、综合练习二：初、中级技能考核训练和安全用电。</w:t>
      </w:r>
    </w:p>
    <w:p w:rsidR="006733CB"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11</w:t>
      </w:r>
      <w:r w:rsidR="006733CB" w:rsidRPr="00CD13D3">
        <w:rPr>
          <w:rFonts w:ascii="宋体" w:eastAsia="宋体" w:hAnsi="宋体" w:cs="Times New Roman" w:hint="eastAsia"/>
          <w:sz w:val="28"/>
          <w:szCs w:val="28"/>
        </w:rPr>
        <w:t>、金属工艺学</w:t>
      </w:r>
    </w:p>
    <w:p w:rsidR="006733CB" w:rsidRPr="00CD13D3" w:rsidRDefault="006733CB"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本课程是使学生懂得有关金属材料和其它工程材料的基本知识，了解常用金属材料的成分、组织、性能及热处理工艺之间的关系。了解铸造、</w:t>
      </w:r>
      <w:r w:rsidRPr="00CD13D3">
        <w:rPr>
          <w:rFonts w:ascii="宋体" w:eastAsia="宋体" w:hAnsi="宋体" w:cs="Times New Roman" w:hint="eastAsia"/>
          <w:sz w:val="28"/>
          <w:szCs w:val="28"/>
        </w:rPr>
        <w:lastRenderedPageBreak/>
        <w:t>压力加工、焊接的工艺基础知识，为学习其它课程和从事生产技术工作打好必要的基础。</w:t>
      </w:r>
    </w:p>
    <w:p w:rsidR="006733CB" w:rsidRPr="00CD13D3" w:rsidRDefault="00CD13D3" w:rsidP="00CD13D3">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12</w:t>
      </w:r>
      <w:r w:rsidR="006733CB" w:rsidRPr="00CD13D3">
        <w:rPr>
          <w:rFonts w:ascii="宋体" w:eastAsia="宋体" w:hAnsi="宋体" w:cs="Times New Roman" w:hint="eastAsia"/>
          <w:sz w:val="28"/>
          <w:szCs w:val="28"/>
        </w:rPr>
        <w:t>、焊工工艺学</w:t>
      </w:r>
    </w:p>
    <w:p w:rsidR="006733CB" w:rsidRPr="00CD13D3" w:rsidRDefault="006733CB" w:rsidP="00CD13D3">
      <w:pPr>
        <w:spacing w:line="400" w:lineRule="exact"/>
        <w:ind w:firstLineChars="200" w:firstLine="560"/>
        <w:rPr>
          <w:rFonts w:ascii="宋体" w:eastAsia="宋体" w:hAnsi="宋体" w:cs="Times New Roman"/>
          <w:sz w:val="28"/>
          <w:szCs w:val="28"/>
        </w:rPr>
      </w:pPr>
      <w:r w:rsidRPr="00CD13D3">
        <w:rPr>
          <w:rFonts w:ascii="宋体" w:eastAsia="宋体" w:hAnsi="宋体" w:cs="Times New Roman" w:hint="eastAsia"/>
          <w:sz w:val="28"/>
          <w:szCs w:val="28"/>
        </w:rPr>
        <w:t>焊工工艺学是一门培养学生全面掌握中级电焊工所需要的工艺理论知识的专业课，使学生获得中级电焊工技术的基本理论知识，具备能独立完成常见的金属材料的焊接操作。所谓掌握基本的理论知识，即基本的焊接方法及常用的焊接工艺参数等等。</w:t>
      </w:r>
    </w:p>
    <w:p w:rsidR="006733CB" w:rsidRDefault="004C6503">
      <w:pPr>
        <w:rPr>
          <w:rFonts w:ascii="黑体" w:eastAsia="黑体" w:hAnsi="黑体" w:cs="Times New Roman"/>
          <w:kern w:val="0"/>
          <w:sz w:val="32"/>
          <w:szCs w:val="32"/>
        </w:rPr>
      </w:pPr>
      <w:r w:rsidRPr="00D92FEC">
        <w:rPr>
          <w:rFonts w:ascii="黑体" w:eastAsia="黑体" w:hAnsi="黑体" w:cs="Times New Roman" w:hint="eastAsia"/>
          <w:kern w:val="0"/>
          <w:sz w:val="32"/>
          <w:szCs w:val="32"/>
        </w:rPr>
        <w:t>四、课程教学时间安排表</w:t>
      </w:r>
    </w:p>
    <w:tbl>
      <w:tblPr>
        <w:tblStyle w:val="a6"/>
        <w:tblW w:w="0" w:type="auto"/>
        <w:tblLook w:val="04A0" w:firstRow="1" w:lastRow="0" w:firstColumn="1" w:lastColumn="0" w:noHBand="0" w:noVBand="1"/>
      </w:tblPr>
      <w:tblGrid>
        <w:gridCol w:w="510"/>
        <w:gridCol w:w="429"/>
        <w:gridCol w:w="2451"/>
        <w:gridCol w:w="722"/>
        <w:gridCol w:w="783"/>
        <w:gridCol w:w="560"/>
        <w:gridCol w:w="642"/>
        <w:gridCol w:w="536"/>
        <w:gridCol w:w="536"/>
        <w:gridCol w:w="536"/>
        <w:gridCol w:w="536"/>
        <w:gridCol w:w="536"/>
        <w:gridCol w:w="509"/>
      </w:tblGrid>
      <w:tr w:rsidR="00B81082" w:rsidTr="00B81082">
        <w:tc>
          <w:tcPr>
            <w:tcW w:w="513" w:type="dxa"/>
            <w:vMerge w:val="restart"/>
            <w:vAlign w:val="center"/>
          </w:tcPr>
          <w:p w:rsidR="00B81082" w:rsidRDefault="00B81082" w:rsidP="00B81082">
            <w:pPr>
              <w:jc w:val="center"/>
            </w:pPr>
            <w:r>
              <w:rPr>
                <w:rFonts w:hint="eastAsia"/>
              </w:rPr>
              <w:t>课</w:t>
            </w:r>
          </w:p>
          <w:p w:rsidR="00B81082" w:rsidRDefault="00B81082" w:rsidP="00B81082">
            <w:pPr>
              <w:jc w:val="center"/>
            </w:pPr>
            <w:r>
              <w:rPr>
                <w:rFonts w:hint="eastAsia"/>
              </w:rPr>
              <w:t>程</w:t>
            </w:r>
          </w:p>
          <w:p w:rsidR="00B81082" w:rsidRDefault="00B81082" w:rsidP="00B81082">
            <w:pPr>
              <w:jc w:val="center"/>
            </w:pPr>
            <w:r>
              <w:rPr>
                <w:rFonts w:hint="eastAsia"/>
              </w:rPr>
              <w:t>类</w:t>
            </w:r>
          </w:p>
          <w:p w:rsidR="00B81082" w:rsidRDefault="00B81082" w:rsidP="00B81082">
            <w:pPr>
              <w:jc w:val="center"/>
            </w:pPr>
            <w:r>
              <w:rPr>
                <w:rFonts w:hint="eastAsia"/>
              </w:rPr>
              <w:t>别</w:t>
            </w:r>
          </w:p>
        </w:tc>
        <w:tc>
          <w:tcPr>
            <w:tcW w:w="429" w:type="dxa"/>
            <w:vMerge w:val="restart"/>
            <w:vAlign w:val="center"/>
          </w:tcPr>
          <w:p w:rsidR="00B81082" w:rsidRDefault="00B81082" w:rsidP="00B81082">
            <w:pPr>
              <w:jc w:val="center"/>
            </w:pPr>
            <w:r>
              <w:rPr>
                <w:rFonts w:hint="eastAsia"/>
              </w:rPr>
              <w:t>序</w:t>
            </w:r>
          </w:p>
          <w:p w:rsidR="00B81082" w:rsidRDefault="00B81082" w:rsidP="00B81082">
            <w:pPr>
              <w:jc w:val="center"/>
            </w:pPr>
            <w:r>
              <w:rPr>
                <w:rFonts w:hint="eastAsia"/>
              </w:rPr>
              <w:t>号</w:t>
            </w:r>
          </w:p>
        </w:tc>
        <w:tc>
          <w:tcPr>
            <w:tcW w:w="2505" w:type="dxa"/>
            <w:vMerge w:val="restart"/>
            <w:vAlign w:val="center"/>
          </w:tcPr>
          <w:p w:rsidR="00B81082" w:rsidRDefault="00B81082" w:rsidP="00B81082">
            <w:pPr>
              <w:jc w:val="center"/>
            </w:pPr>
            <w:r>
              <w:rPr>
                <w:rFonts w:hint="eastAsia"/>
              </w:rPr>
              <w:t>课程名称</w:t>
            </w:r>
          </w:p>
        </w:tc>
        <w:tc>
          <w:tcPr>
            <w:tcW w:w="724" w:type="dxa"/>
            <w:vMerge w:val="restart"/>
            <w:vAlign w:val="center"/>
          </w:tcPr>
          <w:p w:rsidR="00B81082" w:rsidRDefault="00B81082" w:rsidP="00B81082">
            <w:pPr>
              <w:jc w:val="center"/>
            </w:pPr>
            <w:r>
              <w:rPr>
                <w:rFonts w:hint="eastAsia"/>
              </w:rPr>
              <w:t>总</w:t>
            </w:r>
          </w:p>
          <w:p w:rsidR="00B81082" w:rsidRDefault="00B81082" w:rsidP="00B81082">
            <w:pPr>
              <w:jc w:val="center"/>
            </w:pPr>
            <w:r>
              <w:rPr>
                <w:rFonts w:hint="eastAsia"/>
              </w:rPr>
              <w:t>学</w:t>
            </w:r>
          </w:p>
          <w:p w:rsidR="00B81082" w:rsidRDefault="00B81082" w:rsidP="00B81082">
            <w:pPr>
              <w:jc w:val="center"/>
            </w:pPr>
            <w:r>
              <w:rPr>
                <w:rFonts w:hint="eastAsia"/>
              </w:rPr>
              <w:t>时</w:t>
            </w:r>
          </w:p>
        </w:tc>
        <w:tc>
          <w:tcPr>
            <w:tcW w:w="787" w:type="dxa"/>
            <w:vMerge w:val="restart"/>
            <w:vAlign w:val="center"/>
          </w:tcPr>
          <w:p w:rsidR="00B81082" w:rsidRDefault="00B81082" w:rsidP="00B81082">
            <w:pPr>
              <w:jc w:val="center"/>
            </w:pPr>
            <w:r>
              <w:rPr>
                <w:rFonts w:hint="eastAsia"/>
              </w:rPr>
              <w:t>理论</w:t>
            </w:r>
          </w:p>
          <w:p w:rsidR="00B81082" w:rsidRDefault="00B81082" w:rsidP="00B81082">
            <w:pPr>
              <w:jc w:val="center"/>
            </w:pPr>
            <w:r>
              <w:rPr>
                <w:rFonts w:hint="eastAsia"/>
              </w:rPr>
              <w:t>教学</w:t>
            </w:r>
          </w:p>
        </w:tc>
        <w:tc>
          <w:tcPr>
            <w:tcW w:w="1122" w:type="dxa"/>
            <w:gridSpan w:val="2"/>
            <w:vAlign w:val="center"/>
          </w:tcPr>
          <w:p w:rsidR="00B81082" w:rsidRDefault="00B81082" w:rsidP="00B81082">
            <w:pPr>
              <w:jc w:val="center"/>
            </w:pPr>
            <w:r>
              <w:rPr>
                <w:rFonts w:hint="eastAsia"/>
              </w:rPr>
              <w:t>实践教学</w:t>
            </w:r>
          </w:p>
        </w:tc>
        <w:tc>
          <w:tcPr>
            <w:tcW w:w="3206" w:type="dxa"/>
            <w:gridSpan w:val="6"/>
            <w:vAlign w:val="center"/>
          </w:tcPr>
          <w:p w:rsidR="00B81082" w:rsidRDefault="00B81082" w:rsidP="00B81082">
            <w:pPr>
              <w:jc w:val="center"/>
            </w:pPr>
            <w:r>
              <w:rPr>
                <w:rFonts w:hint="eastAsia"/>
              </w:rPr>
              <w:t>按学年学期教学进度安排</w:t>
            </w:r>
          </w:p>
        </w:tc>
      </w:tr>
      <w:tr w:rsidR="00B81082" w:rsidTr="00B81082">
        <w:tc>
          <w:tcPr>
            <w:tcW w:w="513" w:type="dxa"/>
            <w:vMerge/>
            <w:vAlign w:val="center"/>
          </w:tcPr>
          <w:p w:rsidR="00B81082" w:rsidRDefault="00B81082" w:rsidP="00B81082">
            <w:pPr>
              <w:jc w:val="center"/>
            </w:pPr>
          </w:p>
        </w:tc>
        <w:tc>
          <w:tcPr>
            <w:tcW w:w="429" w:type="dxa"/>
            <w:vMerge/>
            <w:vAlign w:val="center"/>
          </w:tcPr>
          <w:p w:rsidR="00B81082" w:rsidRDefault="00B81082" w:rsidP="00B81082">
            <w:pPr>
              <w:jc w:val="center"/>
            </w:pPr>
          </w:p>
        </w:tc>
        <w:tc>
          <w:tcPr>
            <w:tcW w:w="2505" w:type="dxa"/>
            <w:vMerge/>
            <w:vAlign w:val="center"/>
          </w:tcPr>
          <w:p w:rsidR="00B81082" w:rsidRDefault="00B81082" w:rsidP="00B81082">
            <w:pPr>
              <w:jc w:val="center"/>
            </w:pPr>
          </w:p>
        </w:tc>
        <w:tc>
          <w:tcPr>
            <w:tcW w:w="724" w:type="dxa"/>
            <w:vMerge/>
            <w:vAlign w:val="center"/>
          </w:tcPr>
          <w:p w:rsidR="00B81082" w:rsidRDefault="00B81082" w:rsidP="00B81082">
            <w:pPr>
              <w:jc w:val="center"/>
            </w:pPr>
          </w:p>
        </w:tc>
        <w:tc>
          <w:tcPr>
            <w:tcW w:w="787" w:type="dxa"/>
            <w:vMerge/>
            <w:vAlign w:val="center"/>
          </w:tcPr>
          <w:p w:rsidR="00B81082" w:rsidRDefault="00B81082" w:rsidP="00B81082">
            <w:pPr>
              <w:jc w:val="center"/>
            </w:pPr>
          </w:p>
        </w:tc>
        <w:tc>
          <w:tcPr>
            <w:tcW w:w="561" w:type="dxa"/>
            <w:vMerge w:val="restart"/>
            <w:vAlign w:val="center"/>
          </w:tcPr>
          <w:p w:rsidR="00B81082" w:rsidRDefault="00B81082" w:rsidP="00B81082">
            <w:pPr>
              <w:jc w:val="center"/>
            </w:pPr>
            <w:r>
              <w:rPr>
                <w:rFonts w:hint="eastAsia"/>
              </w:rPr>
              <w:t>实验</w:t>
            </w:r>
          </w:p>
        </w:tc>
        <w:tc>
          <w:tcPr>
            <w:tcW w:w="561" w:type="dxa"/>
            <w:vMerge w:val="restart"/>
            <w:vAlign w:val="center"/>
          </w:tcPr>
          <w:p w:rsidR="00B81082" w:rsidRDefault="00B81082" w:rsidP="00B81082">
            <w:pPr>
              <w:jc w:val="center"/>
            </w:pPr>
            <w:r>
              <w:rPr>
                <w:rFonts w:hint="eastAsia"/>
              </w:rPr>
              <w:t>实训</w:t>
            </w:r>
          </w:p>
        </w:tc>
        <w:tc>
          <w:tcPr>
            <w:tcW w:w="1078" w:type="dxa"/>
            <w:gridSpan w:val="2"/>
            <w:vAlign w:val="center"/>
          </w:tcPr>
          <w:p w:rsidR="00B81082" w:rsidRDefault="00B81082" w:rsidP="00B81082">
            <w:pPr>
              <w:jc w:val="center"/>
            </w:pPr>
            <w:r>
              <w:rPr>
                <w:rFonts w:hint="eastAsia"/>
              </w:rPr>
              <w:t>第一学年</w:t>
            </w:r>
          </w:p>
        </w:tc>
        <w:tc>
          <w:tcPr>
            <w:tcW w:w="1078" w:type="dxa"/>
            <w:gridSpan w:val="2"/>
            <w:vAlign w:val="center"/>
          </w:tcPr>
          <w:p w:rsidR="00B81082" w:rsidRDefault="00B81082" w:rsidP="00B81082">
            <w:pPr>
              <w:jc w:val="center"/>
            </w:pPr>
            <w:r>
              <w:rPr>
                <w:rFonts w:hint="eastAsia"/>
              </w:rPr>
              <w:t>第二学年</w:t>
            </w:r>
          </w:p>
        </w:tc>
        <w:tc>
          <w:tcPr>
            <w:tcW w:w="1050" w:type="dxa"/>
            <w:gridSpan w:val="2"/>
            <w:vAlign w:val="center"/>
          </w:tcPr>
          <w:p w:rsidR="00B81082" w:rsidRDefault="00B81082" w:rsidP="00B81082">
            <w:pPr>
              <w:jc w:val="center"/>
            </w:pPr>
            <w:r>
              <w:rPr>
                <w:rFonts w:hint="eastAsia"/>
              </w:rPr>
              <w:t>第三学年</w:t>
            </w:r>
          </w:p>
        </w:tc>
      </w:tr>
      <w:tr w:rsidR="00B81082" w:rsidTr="00B81082">
        <w:trPr>
          <w:trHeight w:val="413"/>
        </w:trPr>
        <w:tc>
          <w:tcPr>
            <w:tcW w:w="513" w:type="dxa"/>
            <w:vMerge/>
            <w:vAlign w:val="center"/>
          </w:tcPr>
          <w:p w:rsidR="00B81082" w:rsidRDefault="00B81082" w:rsidP="00B81082">
            <w:pPr>
              <w:jc w:val="center"/>
            </w:pPr>
          </w:p>
        </w:tc>
        <w:tc>
          <w:tcPr>
            <w:tcW w:w="429" w:type="dxa"/>
            <w:vMerge/>
            <w:vAlign w:val="center"/>
          </w:tcPr>
          <w:p w:rsidR="00B81082" w:rsidRDefault="00B81082" w:rsidP="00B81082">
            <w:pPr>
              <w:jc w:val="center"/>
            </w:pPr>
          </w:p>
        </w:tc>
        <w:tc>
          <w:tcPr>
            <w:tcW w:w="2505" w:type="dxa"/>
            <w:vMerge/>
            <w:vAlign w:val="center"/>
          </w:tcPr>
          <w:p w:rsidR="00B81082" w:rsidRDefault="00B81082" w:rsidP="00B81082">
            <w:pPr>
              <w:jc w:val="center"/>
            </w:pPr>
          </w:p>
        </w:tc>
        <w:tc>
          <w:tcPr>
            <w:tcW w:w="724" w:type="dxa"/>
            <w:vMerge/>
            <w:vAlign w:val="center"/>
          </w:tcPr>
          <w:p w:rsidR="00B81082" w:rsidRDefault="00B81082" w:rsidP="00B81082">
            <w:pPr>
              <w:jc w:val="center"/>
            </w:pPr>
          </w:p>
        </w:tc>
        <w:tc>
          <w:tcPr>
            <w:tcW w:w="787" w:type="dxa"/>
            <w:vMerge/>
            <w:vAlign w:val="center"/>
          </w:tcPr>
          <w:p w:rsidR="00B81082" w:rsidRDefault="00B81082" w:rsidP="00B81082">
            <w:pPr>
              <w:jc w:val="center"/>
            </w:pPr>
          </w:p>
        </w:tc>
        <w:tc>
          <w:tcPr>
            <w:tcW w:w="561" w:type="dxa"/>
            <w:vMerge/>
            <w:vAlign w:val="center"/>
          </w:tcPr>
          <w:p w:rsidR="00B81082" w:rsidRDefault="00B81082" w:rsidP="00B81082">
            <w:pPr>
              <w:jc w:val="center"/>
            </w:pPr>
          </w:p>
        </w:tc>
        <w:tc>
          <w:tcPr>
            <w:tcW w:w="561" w:type="dxa"/>
            <w:vMerge/>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1</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3</w:t>
            </w:r>
          </w:p>
        </w:tc>
        <w:tc>
          <w:tcPr>
            <w:tcW w:w="539" w:type="dxa"/>
            <w:vAlign w:val="center"/>
          </w:tcPr>
          <w:p w:rsidR="00B81082" w:rsidRDefault="00B81082" w:rsidP="00B81082">
            <w:pPr>
              <w:jc w:val="center"/>
            </w:pPr>
            <w:r>
              <w:rPr>
                <w:rFonts w:hint="eastAsia"/>
              </w:rPr>
              <w:t>4</w:t>
            </w:r>
          </w:p>
        </w:tc>
        <w:tc>
          <w:tcPr>
            <w:tcW w:w="539" w:type="dxa"/>
            <w:vAlign w:val="center"/>
          </w:tcPr>
          <w:p w:rsidR="00B81082" w:rsidRDefault="00B81082" w:rsidP="00B81082">
            <w:pPr>
              <w:jc w:val="center"/>
            </w:pPr>
            <w:r>
              <w:rPr>
                <w:rFonts w:hint="eastAsia"/>
              </w:rPr>
              <w:t>5</w:t>
            </w:r>
          </w:p>
        </w:tc>
        <w:tc>
          <w:tcPr>
            <w:tcW w:w="511" w:type="dxa"/>
            <w:vAlign w:val="center"/>
          </w:tcPr>
          <w:p w:rsidR="00B81082" w:rsidRDefault="00B81082" w:rsidP="00B81082">
            <w:pPr>
              <w:jc w:val="center"/>
            </w:pPr>
            <w:r>
              <w:rPr>
                <w:rFonts w:hint="eastAsia"/>
              </w:rPr>
              <w:t>6</w:t>
            </w:r>
          </w:p>
        </w:tc>
      </w:tr>
      <w:tr w:rsidR="00B81082" w:rsidTr="00B81082">
        <w:trPr>
          <w:trHeight w:val="410"/>
        </w:trPr>
        <w:tc>
          <w:tcPr>
            <w:tcW w:w="513" w:type="dxa"/>
            <w:vMerge/>
            <w:vAlign w:val="center"/>
          </w:tcPr>
          <w:p w:rsidR="00B81082" w:rsidRDefault="00B81082" w:rsidP="00B81082">
            <w:pPr>
              <w:jc w:val="center"/>
            </w:pPr>
          </w:p>
        </w:tc>
        <w:tc>
          <w:tcPr>
            <w:tcW w:w="429" w:type="dxa"/>
            <w:vMerge/>
            <w:vAlign w:val="center"/>
          </w:tcPr>
          <w:p w:rsidR="00B81082" w:rsidRDefault="00B81082" w:rsidP="00B81082">
            <w:pPr>
              <w:jc w:val="center"/>
            </w:pPr>
          </w:p>
        </w:tc>
        <w:tc>
          <w:tcPr>
            <w:tcW w:w="2505" w:type="dxa"/>
            <w:vMerge/>
            <w:vAlign w:val="center"/>
          </w:tcPr>
          <w:p w:rsidR="00B81082" w:rsidRDefault="00B81082" w:rsidP="00B81082">
            <w:pPr>
              <w:jc w:val="center"/>
            </w:pPr>
          </w:p>
        </w:tc>
        <w:tc>
          <w:tcPr>
            <w:tcW w:w="724" w:type="dxa"/>
            <w:vMerge/>
            <w:vAlign w:val="center"/>
          </w:tcPr>
          <w:p w:rsidR="00B81082" w:rsidRDefault="00B81082" w:rsidP="00B81082">
            <w:pPr>
              <w:jc w:val="center"/>
            </w:pPr>
          </w:p>
        </w:tc>
        <w:tc>
          <w:tcPr>
            <w:tcW w:w="787" w:type="dxa"/>
            <w:vMerge/>
            <w:vAlign w:val="center"/>
          </w:tcPr>
          <w:p w:rsidR="00B81082" w:rsidRDefault="00B81082" w:rsidP="00B81082">
            <w:pPr>
              <w:jc w:val="center"/>
            </w:pPr>
          </w:p>
        </w:tc>
        <w:tc>
          <w:tcPr>
            <w:tcW w:w="561" w:type="dxa"/>
            <w:vMerge/>
            <w:vAlign w:val="center"/>
          </w:tcPr>
          <w:p w:rsidR="00B81082" w:rsidRDefault="00B81082" w:rsidP="00B81082">
            <w:pPr>
              <w:jc w:val="center"/>
            </w:pPr>
          </w:p>
        </w:tc>
        <w:tc>
          <w:tcPr>
            <w:tcW w:w="561" w:type="dxa"/>
            <w:vMerge/>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18</w:t>
            </w:r>
          </w:p>
        </w:tc>
        <w:tc>
          <w:tcPr>
            <w:tcW w:w="539" w:type="dxa"/>
            <w:vAlign w:val="center"/>
          </w:tcPr>
          <w:p w:rsidR="00B81082" w:rsidRDefault="00B81082" w:rsidP="00B81082">
            <w:pPr>
              <w:jc w:val="center"/>
            </w:pPr>
            <w:r>
              <w:rPr>
                <w:rFonts w:hint="eastAsia"/>
              </w:rPr>
              <w:t>18</w:t>
            </w:r>
          </w:p>
        </w:tc>
        <w:tc>
          <w:tcPr>
            <w:tcW w:w="539" w:type="dxa"/>
            <w:vAlign w:val="center"/>
          </w:tcPr>
          <w:p w:rsidR="00B81082" w:rsidRDefault="00B81082" w:rsidP="00B81082">
            <w:pPr>
              <w:jc w:val="center"/>
            </w:pPr>
            <w:r>
              <w:rPr>
                <w:rFonts w:hint="eastAsia"/>
              </w:rPr>
              <w:t>18</w:t>
            </w:r>
          </w:p>
        </w:tc>
        <w:tc>
          <w:tcPr>
            <w:tcW w:w="539" w:type="dxa"/>
            <w:vAlign w:val="center"/>
          </w:tcPr>
          <w:p w:rsidR="00B81082" w:rsidRDefault="00B81082" w:rsidP="00B81082">
            <w:pPr>
              <w:jc w:val="center"/>
            </w:pPr>
            <w:r>
              <w:rPr>
                <w:rFonts w:hint="eastAsia"/>
              </w:rPr>
              <w:t>18</w:t>
            </w:r>
          </w:p>
        </w:tc>
        <w:tc>
          <w:tcPr>
            <w:tcW w:w="539" w:type="dxa"/>
            <w:vAlign w:val="center"/>
          </w:tcPr>
          <w:p w:rsidR="00B81082" w:rsidRDefault="00B81082" w:rsidP="00B81082">
            <w:pPr>
              <w:jc w:val="center"/>
            </w:pPr>
            <w:r>
              <w:rPr>
                <w:rFonts w:hint="eastAsia"/>
              </w:rPr>
              <w:t>18</w:t>
            </w:r>
          </w:p>
        </w:tc>
        <w:tc>
          <w:tcPr>
            <w:tcW w:w="511" w:type="dxa"/>
            <w:vAlign w:val="center"/>
          </w:tcPr>
          <w:p w:rsidR="00B81082" w:rsidRDefault="00B81082" w:rsidP="00B81082">
            <w:pPr>
              <w:jc w:val="center"/>
            </w:pPr>
            <w:r>
              <w:rPr>
                <w:rFonts w:hint="eastAsia"/>
              </w:rPr>
              <w:t>18</w:t>
            </w:r>
          </w:p>
        </w:tc>
      </w:tr>
      <w:tr w:rsidR="00B81082" w:rsidTr="00B81082">
        <w:tc>
          <w:tcPr>
            <w:tcW w:w="513" w:type="dxa"/>
            <w:vMerge w:val="restart"/>
            <w:vAlign w:val="center"/>
          </w:tcPr>
          <w:p w:rsidR="00B81082" w:rsidRDefault="00B81082" w:rsidP="00B81082">
            <w:pPr>
              <w:jc w:val="center"/>
            </w:pPr>
            <w:r>
              <w:rPr>
                <w:rFonts w:hint="eastAsia"/>
              </w:rPr>
              <w:t>文</w:t>
            </w:r>
          </w:p>
          <w:p w:rsidR="00B81082" w:rsidRDefault="00B81082" w:rsidP="00B81082">
            <w:pPr>
              <w:jc w:val="center"/>
            </w:pPr>
            <w:r>
              <w:rPr>
                <w:rFonts w:hint="eastAsia"/>
              </w:rPr>
              <w:t>化</w:t>
            </w:r>
          </w:p>
          <w:p w:rsidR="00B81082" w:rsidRDefault="00B81082" w:rsidP="00B81082">
            <w:pPr>
              <w:jc w:val="center"/>
            </w:pPr>
            <w:r>
              <w:rPr>
                <w:rFonts w:hint="eastAsia"/>
              </w:rPr>
              <w:t>基</w:t>
            </w:r>
          </w:p>
          <w:p w:rsidR="00B81082" w:rsidRDefault="00B81082" w:rsidP="00B81082">
            <w:pPr>
              <w:jc w:val="center"/>
            </w:pPr>
            <w:r>
              <w:rPr>
                <w:rFonts w:hint="eastAsia"/>
              </w:rPr>
              <w:t>础</w:t>
            </w:r>
          </w:p>
          <w:p w:rsidR="00B81082" w:rsidRDefault="00B81082" w:rsidP="00B81082">
            <w:pPr>
              <w:jc w:val="center"/>
            </w:pPr>
            <w:r>
              <w:rPr>
                <w:rFonts w:hint="eastAsia"/>
              </w:rPr>
              <w:t>课</w:t>
            </w:r>
          </w:p>
          <w:p w:rsidR="00B81082" w:rsidRDefault="00B81082" w:rsidP="00B81082">
            <w:pPr>
              <w:jc w:val="center"/>
            </w:pPr>
          </w:p>
        </w:tc>
        <w:tc>
          <w:tcPr>
            <w:tcW w:w="429" w:type="dxa"/>
            <w:vAlign w:val="center"/>
          </w:tcPr>
          <w:p w:rsidR="00B81082" w:rsidRDefault="00B81082" w:rsidP="00B81082">
            <w:pPr>
              <w:jc w:val="center"/>
            </w:pPr>
            <w:r>
              <w:rPr>
                <w:rFonts w:hint="eastAsia"/>
              </w:rPr>
              <w:t>1</w:t>
            </w:r>
          </w:p>
        </w:tc>
        <w:tc>
          <w:tcPr>
            <w:tcW w:w="2505" w:type="dxa"/>
            <w:vAlign w:val="center"/>
          </w:tcPr>
          <w:p w:rsidR="00B81082" w:rsidRDefault="00B81082" w:rsidP="00B81082">
            <w:pPr>
              <w:jc w:val="center"/>
            </w:pPr>
            <w:r>
              <w:rPr>
                <w:rFonts w:hint="eastAsia"/>
              </w:rPr>
              <w:t>语文</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144</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2</w:t>
            </w:r>
          </w:p>
        </w:tc>
        <w:tc>
          <w:tcPr>
            <w:tcW w:w="2505" w:type="dxa"/>
            <w:vAlign w:val="center"/>
          </w:tcPr>
          <w:p w:rsidR="00B81082" w:rsidRDefault="00B81082" w:rsidP="00B81082">
            <w:pPr>
              <w:jc w:val="center"/>
            </w:pPr>
            <w:r>
              <w:rPr>
                <w:rFonts w:hint="eastAsia"/>
              </w:rPr>
              <w:t>数学</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144</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3</w:t>
            </w:r>
          </w:p>
        </w:tc>
        <w:tc>
          <w:tcPr>
            <w:tcW w:w="2505" w:type="dxa"/>
            <w:vAlign w:val="center"/>
          </w:tcPr>
          <w:p w:rsidR="00B81082" w:rsidRDefault="00B81082" w:rsidP="00B81082">
            <w:pPr>
              <w:jc w:val="center"/>
            </w:pPr>
            <w:r>
              <w:rPr>
                <w:rFonts w:hint="eastAsia"/>
              </w:rPr>
              <w:t>英语</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144</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4</w:t>
            </w:r>
          </w:p>
        </w:tc>
        <w:tc>
          <w:tcPr>
            <w:tcW w:w="2505" w:type="dxa"/>
            <w:vAlign w:val="center"/>
          </w:tcPr>
          <w:p w:rsidR="00B81082" w:rsidRDefault="00B81082" w:rsidP="00B81082">
            <w:pPr>
              <w:jc w:val="center"/>
            </w:pPr>
            <w:r>
              <w:rPr>
                <w:rFonts w:hint="eastAsia"/>
              </w:rPr>
              <w:t>德育</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144</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5</w:t>
            </w:r>
          </w:p>
        </w:tc>
        <w:tc>
          <w:tcPr>
            <w:tcW w:w="2505" w:type="dxa"/>
            <w:vAlign w:val="center"/>
          </w:tcPr>
          <w:p w:rsidR="00B81082" w:rsidRDefault="00B81082" w:rsidP="00B81082">
            <w:pPr>
              <w:jc w:val="center"/>
            </w:pPr>
            <w:r>
              <w:rPr>
                <w:rFonts w:hint="eastAsia"/>
              </w:rPr>
              <w:t>计算机应用基础</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40</w:t>
            </w:r>
          </w:p>
        </w:tc>
        <w:tc>
          <w:tcPr>
            <w:tcW w:w="561" w:type="dxa"/>
            <w:vAlign w:val="center"/>
          </w:tcPr>
          <w:p w:rsidR="00B81082" w:rsidRDefault="00B81082" w:rsidP="00B81082">
            <w:pPr>
              <w:jc w:val="center"/>
            </w:pPr>
            <w:r>
              <w:rPr>
                <w:rFonts w:hint="eastAsia"/>
              </w:rPr>
              <w:t>104</w:t>
            </w: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6</w:t>
            </w:r>
          </w:p>
        </w:tc>
        <w:tc>
          <w:tcPr>
            <w:tcW w:w="2505" w:type="dxa"/>
            <w:vAlign w:val="center"/>
          </w:tcPr>
          <w:p w:rsidR="00B81082" w:rsidRDefault="00B81082" w:rsidP="00B81082">
            <w:pPr>
              <w:jc w:val="center"/>
            </w:pPr>
            <w:r>
              <w:rPr>
                <w:rFonts w:hint="eastAsia"/>
              </w:rPr>
              <w:t>创新</w:t>
            </w:r>
          </w:p>
        </w:tc>
        <w:tc>
          <w:tcPr>
            <w:tcW w:w="724" w:type="dxa"/>
            <w:vAlign w:val="center"/>
          </w:tcPr>
          <w:p w:rsidR="00B81082" w:rsidRDefault="00B81082" w:rsidP="009760D3">
            <w:pPr>
              <w:jc w:val="center"/>
            </w:pPr>
            <w:r>
              <w:rPr>
                <w:rFonts w:hint="eastAsia"/>
              </w:rPr>
              <w:t>72</w:t>
            </w:r>
          </w:p>
        </w:tc>
        <w:tc>
          <w:tcPr>
            <w:tcW w:w="787" w:type="dxa"/>
            <w:vAlign w:val="center"/>
          </w:tcPr>
          <w:p w:rsidR="00B81082" w:rsidRDefault="00B81082" w:rsidP="00B81082">
            <w:pPr>
              <w:jc w:val="center"/>
            </w:pPr>
            <w:r>
              <w:rPr>
                <w:rFonts w:hint="eastAsia"/>
              </w:rPr>
              <w:t>72</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1</w:t>
            </w:r>
          </w:p>
        </w:tc>
        <w:tc>
          <w:tcPr>
            <w:tcW w:w="539" w:type="dxa"/>
            <w:vAlign w:val="center"/>
          </w:tcPr>
          <w:p w:rsidR="00B81082" w:rsidRDefault="00B81082" w:rsidP="00B81082">
            <w:pPr>
              <w:jc w:val="center"/>
            </w:pPr>
            <w:r>
              <w:rPr>
                <w:rFonts w:hint="eastAsia"/>
              </w:rPr>
              <w:t>1</w:t>
            </w:r>
          </w:p>
        </w:tc>
        <w:tc>
          <w:tcPr>
            <w:tcW w:w="539" w:type="dxa"/>
            <w:vAlign w:val="center"/>
          </w:tcPr>
          <w:p w:rsidR="00B81082" w:rsidRDefault="00B81082" w:rsidP="00B81082">
            <w:pPr>
              <w:jc w:val="center"/>
            </w:pPr>
            <w:r>
              <w:rPr>
                <w:rFonts w:hint="eastAsia"/>
              </w:rPr>
              <w:t>1</w:t>
            </w:r>
          </w:p>
        </w:tc>
        <w:tc>
          <w:tcPr>
            <w:tcW w:w="539" w:type="dxa"/>
            <w:vAlign w:val="center"/>
          </w:tcPr>
          <w:p w:rsidR="00B81082" w:rsidRDefault="00B81082" w:rsidP="00B81082">
            <w:pPr>
              <w:jc w:val="center"/>
            </w:pPr>
            <w:r>
              <w:rPr>
                <w:rFonts w:hint="eastAsia"/>
              </w:rPr>
              <w:t>1</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7</w:t>
            </w:r>
          </w:p>
        </w:tc>
        <w:tc>
          <w:tcPr>
            <w:tcW w:w="2505" w:type="dxa"/>
            <w:vAlign w:val="center"/>
          </w:tcPr>
          <w:p w:rsidR="00B81082" w:rsidRDefault="00B81082" w:rsidP="00B81082">
            <w:pPr>
              <w:jc w:val="center"/>
            </w:pPr>
            <w:r>
              <w:rPr>
                <w:rFonts w:hint="eastAsia"/>
              </w:rPr>
              <w:t>体育与健康</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30</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114</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r>
              <w:rPr>
                <w:rFonts w:hint="eastAsia"/>
              </w:rPr>
              <w:t>2</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restart"/>
            <w:vAlign w:val="center"/>
          </w:tcPr>
          <w:p w:rsidR="00B81082" w:rsidRDefault="00B81082" w:rsidP="00B81082">
            <w:pPr>
              <w:jc w:val="center"/>
            </w:pPr>
            <w:r>
              <w:rPr>
                <w:rFonts w:hint="eastAsia"/>
              </w:rPr>
              <w:t>专</w:t>
            </w:r>
          </w:p>
          <w:p w:rsidR="00B81082" w:rsidRDefault="00B81082" w:rsidP="00B81082">
            <w:pPr>
              <w:jc w:val="center"/>
            </w:pPr>
            <w:r>
              <w:rPr>
                <w:rFonts w:hint="eastAsia"/>
              </w:rPr>
              <w:t>业</w:t>
            </w:r>
          </w:p>
          <w:p w:rsidR="00B81082" w:rsidRDefault="00B81082" w:rsidP="00B81082">
            <w:pPr>
              <w:jc w:val="center"/>
            </w:pPr>
            <w:r>
              <w:rPr>
                <w:rFonts w:hint="eastAsia"/>
              </w:rPr>
              <w:t>课</w:t>
            </w:r>
          </w:p>
        </w:tc>
        <w:tc>
          <w:tcPr>
            <w:tcW w:w="429" w:type="dxa"/>
            <w:vAlign w:val="center"/>
          </w:tcPr>
          <w:p w:rsidR="00B81082" w:rsidRDefault="00B81082" w:rsidP="00B81082">
            <w:pPr>
              <w:jc w:val="center"/>
            </w:pPr>
            <w:r>
              <w:rPr>
                <w:rFonts w:hint="eastAsia"/>
              </w:rPr>
              <w:t>8</w:t>
            </w:r>
          </w:p>
        </w:tc>
        <w:tc>
          <w:tcPr>
            <w:tcW w:w="2505" w:type="dxa"/>
            <w:vAlign w:val="center"/>
          </w:tcPr>
          <w:p w:rsidR="00B81082" w:rsidRDefault="00B81082" w:rsidP="00B81082">
            <w:pPr>
              <w:jc w:val="center"/>
            </w:pPr>
            <w:r>
              <w:rPr>
                <w:rFonts w:hint="eastAsia"/>
              </w:rPr>
              <w:t>汽车机械基础、机械制图</w:t>
            </w:r>
          </w:p>
        </w:tc>
        <w:tc>
          <w:tcPr>
            <w:tcW w:w="724" w:type="dxa"/>
            <w:vAlign w:val="center"/>
          </w:tcPr>
          <w:p w:rsidR="00B81082" w:rsidRDefault="00B81082" w:rsidP="009760D3">
            <w:pPr>
              <w:jc w:val="center"/>
            </w:pPr>
            <w:r>
              <w:rPr>
                <w:rFonts w:hint="eastAsia"/>
              </w:rPr>
              <w:t>72</w:t>
            </w:r>
          </w:p>
        </w:tc>
        <w:tc>
          <w:tcPr>
            <w:tcW w:w="787" w:type="dxa"/>
            <w:vAlign w:val="center"/>
          </w:tcPr>
          <w:p w:rsidR="00B81082" w:rsidRDefault="00B81082" w:rsidP="00B81082">
            <w:pPr>
              <w:jc w:val="center"/>
            </w:pPr>
            <w:r>
              <w:rPr>
                <w:rFonts w:hint="eastAsia"/>
              </w:rPr>
              <w:t>24</w:t>
            </w:r>
          </w:p>
        </w:tc>
        <w:tc>
          <w:tcPr>
            <w:tcW w:w="561" w:type="dxa"/>
            <w:vAlign w:val="center"/>
          </w:tcPr>
          <w:p w:rsidR="00B81082" w:rsidRDefault="00B81082" w:rsidP="00B81082">
            <w:r>
              <w:rPr>
                <w:rFonts w:hint="eastAsia"/>
              </w:rPr>
              <w:t>48</w:t>
            </w: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4</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9</w:t>
            </w:r>
          </w:p>
        </w:tc>
        <w:tc>
          <w:tcPr>
            <w:tcW w:w="2505" w:type="dxa"/>
            <w:vAlign w:val="center"/>
          </w:tcPr>
          <w:p w:rsidR="00B81082" w:rsidRPr="00B81082" w:rsidRDefault="00B81082" w:rsidP="00B81082">
            <w:pPr>
              <w:jc w:val="center"/>
            </w:pPr>
            <w:r>
              <w:rPr>
                <w:rFonts w:hint="eastAsia"/>
              </w:rPr>
              <w:t>汽车电子电工基础</w:t>
            </w:r>
          </w:p>
        </w:tc>
        <w:tc>
          <w:tcPr>
            <w:tcW w:w="724" w:type="dxa"/>
            <w:vAlign w:val="center"/>
          </w:tcPr>
          <w:p w:rsidR="00B81082" w:rsidRDefault="00B81082" w:rsidP="009760D3">
            <w:pPr>
              <w:jc w:val="center"/>
            </w:pPr>
            <w:r>
              <w:rPr>
                <w:rFonts w:hint="eastAsia"/>
              </w:rPr>
              <w:t>72</w:t>
            </w:r>
          </w:p>
        </w:tc>
        <w:tc>
          <w:tcPr>
            <w:tcW w:w="787" w:type="dxa"/>
            <w:vAlign w:val="center"/>
          </w:tcPr>
          <w:p w:rsidR="00B81082" w:rsidRDefault="00B81082" w:rsidP="00B81082">
            <w:pPr>
              <w:jc w:val="center"/>
            </w:pPr>
            <w:r>
              <w:rPr>
                <w:rFonts w:hint="eastAsia"/>
              </w:rPr>
              <w:t>24</w:t>
            </w:r>
          </w:p>
        </w:tc>
        <w:tc>
          <w:tcPr>
            <w:tcW w:w="561" w:type="dxa"/>
            <w:vAlign w:val="center"/>
          </w:tcPr>
          <w:p w:rsidR="00B81082" w:rsidRDefault="00B81082" w:rsidP="00B81082">
            <w:pPr>
              <w:jc w:val="center"/>
            </w:pPr>
            <w:r>
              <w:rPr>
                <w:rFonts w:hint="eastAsia"/>
              </w:rPr>
              <w:t>48</w:t>
            </w:r>
          </w:p>
        </w:tc>
        <w:tc>
          <w:tcPr>
            <w:tcW w:w="561"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4</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10</w:t>
            </w:r>
          </w:p>
        </w:tc>
        <w:tc>
          <w:tcPr>
            <w:tcW w:w="2505" w:type="dxa"/>
            <w:vAlign w:val="center"/>
          </w:tcPr>
          <w:p w:rsidR="00B81082" w:rsidRDefault="00B81082" w:rsidP="00B81082">
            <w:pPr>
              <w:jc w:val="center"/>
            </w:pPr>
            <w:r>
              <w:rPr>
                <w:rFonts w:hint="eastAsia"/>
              </w:rPr>
              <w:t>汽车电气原理与维修</w:t>
            </w:r>
          </w:p>
        </w:tc>
        <w:tc>
          <w:tcPr>
            <w:tcW w:w="724" w:type="dxa"/>
            <w:vAlign w:val="center"/>
          </w:tcPr>
          <w:p w:rsidR="00B81082" w:rsidRDefault="00B81082" w:rsidP="009760D3">
            <w:pPr>
              <w:jc w:val="center"/>
            </w:pPr>
            <w:r>
              <w:rPr>
                <w:rFonts w:hint="eastAsia"/>
              </w:rPr>
              <w:t>126</w:t>
            </w:r>
          </w:p>
        </w:tc>
        <w:tc>
          <w:tcPr>
            <w:tcW w:w="787" w:type="dxa"/>
            <w:vAlign w:val="center"/>
          </w:tcPr>
          <w:p w:rsidR="00B81082" w:rsidRDefault="00B81082" w:rsidP="00B81082">
            <w:pPr>
              <w:jc w:val="center"/>
            </w:pPr>
            <w:r>
              <w:rPr>
                <w:rFonts w:hint="eastAsia"/>
              </w:rPr>
              <w:t>42</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84</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11</w:t>
            </w:r>
          </w:p>
        </w:tc>
        <w:tc>
          <w:tcPr>
            <w:tcW w:w="2505" w:type="dxa"/>
            <w:vAlign w:val="center"/>
          </w:tcPr>
          <w:p w:rsidR="00B81082" w:rsidRDefault="00B81082" w:rsidP="00B81082">
            <w:pPr>
              <w:jc w:val="center"/>
            </w:pPr>
            <w:r>
              <w:rPr>
                <w:rFonts w:hint="eastAsia"/>
              </w:rPr>
              <w:t>汽车概论、发动机原理与维修</w:t>
            </w:r>
          </w:p>
        </w:tc>
        <w:tc>
          <w:tcPr>
            <w:tcW w:w="724" w:type="dxa"/>
            <w:vAlign w:val="center"/>
          </w:tcPr>
          <w:p w:rsidR="00B81082" w:rsidRDefault="00B81082" w:rsidP="009760D3">
            <w:pPr>
              <w:jc w:val="center"/>
            </w:pPr>
            <w:r>
              <w:rPr>
                <w:rFonts w:hint="eastAsia"/>
              </w:rPr>
              <w:t>252</w:t>
            </w:r>
          </w:p>
        </w:tc>
        <w:tc>
          <w:tcPr>
            <w:tcW w:w="787" w:type="dxa"/>
            <w:vAlign w:val="center"/>
          </w:tcPr>
          <w:p w:rsidR="00B81082" w:rsidRDefault="00B81082" w:rsidP="00B81082">
            <w:pPr>
              <w:jc w:val="center"/>
            </w:pPr>
            <w:r>
              <w:rPr>
                <w:rFonts w:hint="eastAsia"/>
              </w:rPr>
              <w:t>84</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168</w:t>
            </w: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12</w:t>
            </w:r>
          </w:p>
        </w:tc>
        <w:tc>
          <w:tcPr>
            <w:tcW w:w="2505" w:type="dxa"/>
            <w:vAlign w:val="center"/>
          </w:tcPr>
          <w:p w:rsidR="00B81082" w:rsidRDefault="00B81082" w:rsidP="00B81082">
            <w:pPr>
              <w:jc w:val="center"/>
            </w:pPr>
            <w:r>
              <w:rPr>
                <w:rFonts w:hint="eastAsia"/>
              </w:rPr>
              <w:t>汽车底盘原理与维修（含钳工知识、常用工具的使用）</w:t>
            </w:r>
          </w:p>
        </w:tc>
        <w:tc>
          <w:tcPr>
            <w:tcW w:w="724" w:type="dxa"/>
            <w:vAlign w:val="center"/>
          </w:tcPr>
          <w:p w:rsidR="00B81082" w:rsidRDefault="00B81082" w:rsidP="009760D3">
            <w:pPr>
              <w:jc w:val="center"/>
            </w:pPr>
            <w:r>
              <w:rPr>
                <w:rFonts w:hint="eastAsia"/>
              </w:rPr>
              <w:t>270</w:t>
            </w:r>
          </w:p>
        </w:tc>
        <w:tc>
          <w:tcPr>
            <w:tcW w:w="787" w:type="dxa"/>
            <w:vAlign w:val="center"/>
          </w:tcPr>
          <w:p w:rsidR="00B81082" w:rsidRDefault="00B81082" w:rsidP="00B81082">
            <w:pPr>
              <w:jc w:val="center"/>
            </w:pPr>
            <w:r>
              <w:rPr>
                <w:rFonts w:hint="eastAsia"/>
              </w:rPr>
              <w:t>90</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180</w:t>
            </w: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r>
              <w:rPr>
                <w:rFonts w:hint="eastAsia"/>
              </w:rPr>
              <w:t>8</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13</w:t>
            </w:r>
          </w:p>
        </w:tc>
        <w:tc>
          <w:tcPr>
            <w:tcW w:w="2505" w:type="dxa"/>
            <w:vAlign w:val="center"/>
          </w:tcPr>
          <w:p w:rsidR="00B81082" w:rsidRPr="00B81082" w:rsidRDefault="00B81082" w:rsidP="00B81082">
            <w:pPr>
              <w:jc w:val="center"/>
            </w:pPr>
            <w:r>
              <w:rPr>
                <w:rFonts w:hint="eastAsia"/>
              </w:rPr>
              <w:t>汽车维护与保养</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48</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96</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8</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14</w:t>
            </w:r>
          </w:p>
        </w:tc>
        <w:tc>
          <w:tcPr>
            <w:tcW w:w="2505" w:type="dxa"/>
            <w:vAlign w:val="center"/>
          </w:tcPr>
          <w:p w:rsidR="00B81082" w:rsidRDefault="00B81082" w:rsidP="00B81082">
            <w:pPr>
              <w:jc w:val="center"/>
            </w:pPr>
            <w:r>
              <w:rPr>
                <w:rFonts w:hint="eastAsia"/>
              </w:rPr>
              <w:t>汽车美容与装饰</w:t>
            </w:r>
          </w:p>
        </w:tc>
        <w:tc>
          <w:tcPr>
            <w:tcW w:w="724" w:type="dxa"/>
            <w:vAlign w:val="center"/>
          </w:tcPr>
          <w:p w:rsidR="00B81082" w:rsidRDefault="00B81082" w:rsidP="009760D3">
            <w:pPr>
              <w:jc w:val="center"/>
            </w:pPr>
            <w:r>
              <w:rPr>
                <w:rFonts w:hint="eastAsia"/>
              </w:rPr>
              <w:t>126</w:t>
            </w:r>
          </w:p>
        </w:tc>
        <w:tc>
          <w:tcPr>
            <w:tcW w:w="787" w:type="dxa"/>
            <w:vAlign w:val="center"/>
          </w:tcPr>
          <w:p w:rsidR="00B81082" w:rsidRDefault="00B81082" w:rsidP="00B81082">
            <w:pPr>
              <w:jc w:val="center"/>
            </w:pPr>
            <w:r>
              <w:rPr>
                <w:rFonts w:hint="eastAsia"/>
              </w:rPr>
              <w:t>42</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84</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15</w:t>
            </w:r>
          </w:p>
        </w:tc>
        <w:tc>
          <w:tcPr>
            <w:tcW w:w="2505" w:type="dxa"/>
            <w:vAlign w:val="center"/>
          </w:tcPr>
          <w:p w:rsidR="00B81082" w:rsidRDefault="00B81082" w:rsidP="00B81082">
            <w:pPr>
              <w:jc w:val="center"/>
            </w:pPr>
            <w:r>
              <w:rPr>
                <w:rFonts w:hint="eastAsia"/>
              </w:rPr>
              <w:t>车身检测与校正</w:t>
            </w:r>
          </w:p>
        </w:tc>
        <w:tc>
          <w:tcPr>
            <w:tcW w:w="724" w:type="dxa"/>
            <w:vAlign w:val="center"/>
          </w:tcPr>
          <w:p w:rsidR="00B81082" w:rsidRDefault="00B81082" w:rsidP="009760D3">
            <w:pPr>
              <w:jc w:val="center"/>
            </w:pPr>
            <w:r>
              <w:rPr>
                <w:rFonts w:hint="eastAsia"/>
              </w:rPr>
              <w:t>252</w:t>
            </w:r>
          </w:p>
        </w:tc>
        <w:tc>
          <w:tcPr>
            <w:tcW w:w="787" w:type="dxa"/>
            <w:vAlign w:val="center"/>
          </w:tcPr>
          <w:p w:rsidR="00B81082" w:rsidRDefault="00B81082" w:rsidP="00B81082">
            <w:pPr>
              <w:jc w:val="center"/>
            </w:pPr>
            <w:r>
              <w:rPr>
                <w:rFonts w:hint="eastAsia"/>
              </w:rPr>
              <w:t>84</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168</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16</w:t>
            </w:r>
          </w:p>
        </w:tc>
        <w:tc>
          <w:tcPr>
            <w:tcW w:w="2505" w:type="dxa"/>
            <w:vAlign w:val="center"/>
          </w:tcPr>
          <w:p w:rsidR="00B81082" w:rsidRDefault="00B81082" w:rsidP="00B81082">
            <w:pPr>
              <w:jc w:val="center"/>
            </w:pPr>
            <w:r>
              <w:rPr>
                <w:rFonts w:hint="eastAsia"/>
              </w:rPr>
              <w:t>自动变速箱、电控发动机</w:t>
            </w:r>
          </w:p>
        </w:tc>
        <w:tc>
          <w:tcPr>
            <w:tcW w:w="724" w:type="dxa"/>
            <w:vAlign w:val="center"/>
          </w:tcPr>
          <w:p w:rsidR="00B81082" w:rsidRDefault="00B81082" w:rsidP="009760D3">
            <w:pPr>
              <w:jc w:val="center"/>
            </w:pPr>
            <w:r>
              <w:rPr>
                <w:rFonts w:hint="eastAsia"/>
              </w:rPr>
              <w:t>144</w:t>
            </w:r>
          </w:p>
        </w:tc>
        <w:tc>
          <w:tcPr>
            <w:tcW w:w="787" w:type="dxa"/>
            <w:vAlign w:val="center"/>
          </w:tcPr>
          <w:p w:rsidR="00B81082" w:rsidRDefault="00B81082" w:rsidP="00B81082">
            <w:pPr>
              <w:jc w:val="center"/>
            </w:pPr>
            <w:r>
              <w:rPr>
                <w:rFonts w:hint="eastAsia"/>
              </w:rPr>
              <w:t>30</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114</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8</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p>
        </w:tc>
        <w:tc>
          <w:tcPr>
            <w:tcW w:w="2505" w:type="dxa"/>
            <w:vAlign w:val="center"/>
          </w:tcPr>
          <w:p w:rsidR="00B81082" w:rsidRDefault="00B81082" w:rsidP="00B81082">
            <w:pPr>
              <w:jc w:val="center"/>
            </w:pPr>
            <w:r>
              <w:rPr>
                <w:rFonts w:hint="eastAsia"/>
              </w:rPr>
              <w:t>汽车检测技术</w:t>
            </w:r>
          </w:p>
        </w:tc>
        <w:tc>
          <w:tcPr>
            <w:tcW w:w="724" w:type="dxa"/>
            <w:vAlign w:val="center"/>
          </w:tcPr>
          <w:p w:rsidR="00B81082" w:rsidRDefault="00B81082" w:rsidP="009760D3">
            <w:pPr>
              <w:jc w:val="center"/>
            </w:pPr>
            <w:r>
              <w:rPr>
                <w:rFonts w:hint="eastAsia"/>
              </w:rPr>
              <w:t>126</w:t>
            </w:r>
          </w:p>
        </w:tc>
        <w:tc>
          <w:tcPr>
            <w:tcW w:w="787" w:type="dxa"/>
            <w:vAlign w:val="center"/>
          </w:tcPr>
          <w:p w:rsidR="00B81082" w:rsidRDefault="00B81082" w:rsidP="00B81082">
            <w:pPr>
              <w:jc w:val="center"/>
            </w:pPr>
            <w:r>
              <w:rPr>
                <w:rFonts w:hint="eastAsia"/>
              </w:rPr>
              <w:t>42</w:t>
            </w: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84</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7</w:t>
            </w:r>
          </w:p>
        </w:tc>
        <w:tc>
          <w:tcPr>
            <w:tcW w:w="539" w:type="dxa"/>
            <w:vAlign w:val="center"/>
          </w:tcPr>
          <w:p w:rsidR="00B81082" w:rsidRDefault="00B81082" w:rsidP="00B81082">
            <w:pPr>
              <w:jc w:val="center"/>
            </w:pPr>
          </w:p>
        </w:tc>
        <w:tc>
          <w:tcPr>
            <w:tcW w:w="511" w:type="dxa"/>
            <w:vAlign w:val="center"/>
          </w:tcPr>
          <w:p w:rsidR="00B81082" w:rsidRDefault="00B81082" w:rsidP="00B81082">
            <w:pPr>
              <w:jc w:val="center"/>
            </w:pPr>
          </w:p>
        </w:tc>
      </w:tr>
      <w:tr w:rsidR="00B81082" w:rsidTr="00B81082">
        <w:tc>
          <w:tcPr>
            <w:tcW w:w="513" w:type="dxa"/>
            <w:vMerge w:val="restart"/>
            <w:vAlign w:val="center"/>
          </w:tcPr>
          <w:p w:rsidR="00B81082" w:rsidRDefault="00B81082" w:rsidP="00B81082">
            <w:pPr>
              <w:jc w:val="center"/>
            </w:pPr>
            <w:r>
              <w:rPr>
                <w:rFonts w:hint="eastAsia"/>
              </w:rPr>
              <w:t>实</w:t>
            </w:r>
          </w:p>
          <w:p w:rsidR="00B81082" w:rsidRDefault="00B81082" w:rsidP="00B81082">
            <w:pPr>
              <w:jc w:val="center"/>
            </w:pPr>
            <w:r>
              <w:rPr>
                <w:rFonts w:hint="eastAsia"/>
              </w:rPr>
              <w:t>践</w:t>
            </w:r>
          </w:p>
          <w:p w:rsidR="00B81082" w:rsidRDefault="00B81082" w:rsidP="00B81082">
            <w:pPr>
              <w:jc w:val="center"/>
            </w:pPr>
            <w:r>
              <w:rPr>
                <w:rFonts w:hint="eastAsia"/>
              </w:rPr>
              <w:t>课</w:t>
            </w:r>
          </w:p>
        </w:tc>
        <w:tc>
          <w:tcPr>
            <w:tcW w:w="429" w:type="dxa"/>
            <w:vAlign w:val="center"/>
          </w:tcPr>
          <w:p w:rsidR="00B81082" w:rsidRDefault="00B81082" w:rsidP="00B81082">
            <w:pPr>
              <w:jc w:val="center"/>
            </w:pPr>
            <w:r>
              <w:rPr>
                <w:rFonts w:hint="eastAsia"/>
              </w:rPr>
              <w:t>17</w:t>
            </w:r>
          </w:p>
        </w:tc>
        <w:tc>
          <w:tcPr>
            <w:tcW w:w="2505" w:type="dxa"/>
            <w:vAlign w:val="center"/>
          </w:tcPr>
          <w:p w:rsidR="00B81082" w:rsidRPr="00B81082" w:rsidRDefault="00B81082" w:rsidP="00B81082">
            <w:pPr>
              <w:jc w:val="center"/>
            </w:pPr>
            <w:r>
              <w:rPr>
                <w:rFonts w:hint="eastAsia"/>
              </w:rPr>
              <w:t>农机驾驶与维修</w:t>
            </w:r>
          </w:p>
        </w:tc>
        <w:tc>
          <w:tcPr>
            <w:tcW w:w="724" w:type="dxa"/>
            <w:vAlign w:val="center"/>
          </w:tcPr>
          <w:p w:rsidR="00B81082" w:rsidRDefault="000A02B8" w:rsidP="009760D3">
            <w:pPr>
              <w:jc w:val="center"/>
            </w:pPr>
            <w:r>
              <w:rPr>
                <w:rFonts w:hint="eastAsia"/>
              </w:rPr>
              <w:t>90</w:t>
            </w:r>
          </w:p>
        </w:tc>
        <w:tc>
          <w:tcPr>
            <w:tcW w:w="787"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360</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5</w:t>
            </w: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18</w:t>
            </w:r>
          </w:p>
        </w:tc>
        <w:tc>
          <w:tcPr>
            <w:tcW w:w="2505" w:type="dxa"/>
            <w:vAlign w:val="center"/>
          </w:tcPr>
          <w:p w:rsidR="00B81082" w:rsidRDefault="00B81082" w:rsidP="00B81082">
            <w:pPr>
              <w:jc w:val="center"/>
            </w:pPr>
            <w:r>
              <w:rPr>
                <w:rFonts w:hint="eastAsia"/>
              </w:rPr>
              <w:t>农机化作业与农机修理实习</w:t>
            </w:r>
          </w:p>
        </w:tc>
        <w:tc>
          <w:tcPr>
            <w:tcW w:w="724" w:type="dxa"/>
            <w:vAlign w:val="center"/>
          </w:tcPr>
          <w:p w:rsidR="00B81082" w:rsidRDefault="000A02B8" w:rsidP="009760D3">
            <w:pPr>
              <w:jc w:val="center"/>
            </w:pPr>
            <w:r>
              <w:rPr>
                <w:rFonts w:hint="eastAsia"/>
              </w:rPr>
              <w:t>180</w:t>
            </w:r>
          </w:p>
        </w:tc>
        <w:tc>
          <w:tcPr>
            <w:tcW w:w="787"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360</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10</w:t>
            </w: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19</w:t>
            </w:r>
          </w:p>
        </w:tc>
        <w:tc>
          <w:tcPr>
            <w:tcW w:w="2505" w:type="dxa"/>
            <w:vAlign w:val="center"/>
          </w:tcPr>
          <w:p w:rsidR="00B81082" w:rsidRPr="00B81082" w:rsidRDefault="00B81082" w:rsidP="00B81082">
            <w:pPr>
              <w:jc w:val="center"/>
            </w:pPr>
            <w:r>
              <w:rPr>
                <w:rFonts w:hint="eastAsia"/>
              </w:rPr>
              <w:t>农机拆装与实训</w:t>
            </w:r>
          </w:p>
        </w:tc>
        <w:tc>
          <w:tcPr>
            <w:tcW w:w="724" w:type="dxa"/>
            <w:vAlign w:val="center"/>
          </w:tcPr>
          <w:p w:rsidR="00B81082" w:rsidRDefault="000A02B8" w:rsidP="009760D3">
            <w:pPr>
              <w:jc w:val="center"/>
            </w:pPr>
            <w:r>
              <w:rPr>
                <w:rFonts w:hint="eastAsia"/>
              </w:rPr>
              <w:t>180</w:t>
            </w:r>
          </w:p>
        </w:tc>
        <w:tc>
          <w:tcPr>
            <w:tcW w:w="787"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360</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10</w:t>
            </w:r>
          </w:p>
        </w:tc>
        <w:tc>
          <w:tcPr>
            <w:tcW w:w="511" w:type="dxa"/>
            <w:vAlign w:val="center"/>
          </w:tcPr>
          <w:p w:rsidR="00B81082" w:rsidRDefault="00B81082" w:rsidP="00B81082">
            <w:pPr>
              <w:jc w:val="center"/>
            </w:pPr>
          </w:p>
        </w:tc>
      </w:tr>
      <w:tr w:rsidR="00B81082" w:rsidTr="00B81082">
        <w:tc>
          <w:tcPr>
            <w:tcW w:w="513" w:type="dxa"/>
            <w:vMerge/>
            <w:vAlign w:val="center"/>
          </w:tcPr>
          <w:p w:rsidR="00B81082" w:rsidRDefault="00B81082" w:rsidP="00B81082">
            <w:pPr>
              <w:jc w:val="center"/>
            </w:pPr>
          </w:p>
        </w:tc>
        <w:tc>
          <w:tcPr>
            <w:tcW w:w="429" w:type="dxa"/>
            <w:vAlign w:val="center"/>
          </w:tcPr>
          <w:p w:rsidR="00B81082" w:rsidRDefault="00B81082" w:rsidP="00B81082">
            <w:pPr>
              <w:jc w:val="center"/>
            </w:pPr>
            <w:r>
              <w:rPr>
                <w:rFonts w:hint="eastAsia"/>
              </w:rPr>
              <w:t>20</w:t>
            </w:r>
          </w:p>
        </w:tc>
        <w:tc>
          <w:tcPr>
            <w:tcW w:w="2505" w:type="dxa"/>
            <w:vAlign w:val="center"/>
          </w:tcPr>
          <w:p w:rsidR="00B81082" w:rsidRDefault="00B81082" w:rsidP="00B81082">
            <w:pPr>
              <w:jc w:val="center"/>
            </w:pPr>
            <w:r>
              <w:rPr>
                <w:rFonts w:hint="eastAsia"/>
              </w:rPr>
              <w:t>农机故障诊断与维修</w:t>
            </w:r>
          </w:p>
        </w:tc>
        <w:tc>
          <w:tcPr>
            <w:tcW w:w="724" w:type="dxa"/>
            <w:vAlign w:val="center"/>
          </w:tcPr>
          <w:p w:rsidR="00B81082" w:rsidRDefault="000A02B8" w:rsidP="009760D3">
            <w:pPr>
              <w:jc w:val="center"/>
            </w:pPr>
            <w:r>
              <w:rPr>
                <w:rFonts w:hint="eastAsia"/>
              </w:rPr>
              <w:t>180</w:t>
            </w:r>
          </w:p>
        </w:tc>
        <w:tc>
          <w:tcPr>
            <w:tcW w:w="787" w:type="dxa"/>
            <w:vAlign w:val="center"/>
          </w:tcPr>
          <w:p w:rsidR="00B81082" w:rsidRDefault="00B81082" w:rsidP="00B81082">
            <w:pPr>
              <w:jc w:val="center"/>
            </w:pPr>
          </w:p>
        </w:tc>
        <w:tc>
          <w:tcPr>
            <w:tcW w:w="561" w:type="dxa"/>
            <w:vAlign w:val="center"/>
          </w:tcPr>
          <w:p w:rsidR="00B81082" w:rsidRDefault="00B81082" w:rsidP="00B81082">
            <w:pPr>
              <w:jc w:val="center"/>
            </w:pPr>
          </w:p>
        </w:tc>
        <w:tc>
          <w:tcPr>
            <w:tcW w:w="561" w:type="dxa"/>
            <w:vAlign w:val="center"/>
          </w:tcPr>
          <w:p w:rsidR="00B81082" w:rsidRDefault="00B81082" w:rsidP="00B81082">
            <w:pPr>
              <w:jc w:val="center"/>
            </w:pPr>
            <w:r>
              <w:rPr>
                <w:rFonts w:hint="eastAsia"/>
              </w:rPr>
              <w:t>360</w:t>
            </w: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p>
        </w:tc>
        <w:tc>
          <w:tcPr>
            <w:tcW w:w="539" w:type="dxa"/>
            <w:vAlign w:val="center"/>
          </w:tcPr>
          <w:p w:rsidR="00B81082" w:rsidRDefault="00B81082" w:rsidP="00B81082">
            <w:pPr>
              <w:jc w:val="center"/>
            </w:pPr>
            <w:r>
              <w:rPr>
                <w:rFonts w:hint="eastAsia"/>
              </w:rPr>
              <w:t>10</w:t>
            </w:r>
          </w:p>
        </w:tc>
        <w:tc>
          <w:tcPr>
            <w:tcW w:w="511" w:type="dxa"/>
            <w:vAlign w:val="center"/>
          </w:tcPr>
          <w:p w:rsidR="00B81082" w:rsidRDefault="00B81082" w:rsidP="00B81082">
            <w:pPr>
              <w:jc w:val="center"/>
            </w:pPr>
          </w:p>
        </w:tc>
      </w:tr>
      <w:tr w:rsidR="00B81082" w:rsidTr="00B81082">
        <w:tc>
          <w:tcPr>
            <w:tcW w:w="3447" w:type="dxa"/>
            <w:gridSpan w:val="3"/>
            <w:vAlign w:val="center"/>
          </w:tcPr>
          <w:p w:rsidR="00B81082" w:rsidRDefault="00B81082" w:rsidP="00B81082">
            <w:pPr>
              <w:jc w:val="center"/>
            </w:pPr>
            <w:r>
              <w:rPr>
                <w:rFonts w:hint="eastAsia"/>
              </w:rPr>
              <w:t>小计</w:t>
            </w:r>
          </w:p>
        </w:tc>
        <w:tc>
          <w:tcPr>
            <w:tcW w:w="724" w:type="dxa"/>
            <w:vAlign w:val="center"/>
          </w:tcPr>
          <w:p w:rsidR="00B81082" w:rsidRDefault="000A02B8" w:rsidP="00B81082">
            <w:pPr>
              <w:jc w:val="center"/>
            </w:pPr>
            <w:r>
              <w:rPr>
                <w:rFonts w:hint="eastAsia"/>
              </w:rPr>
              <w:t>3150</w:t>
            </w:r>
          </w:p>
        </w:tc>
        <w:tc>
          <w:tcPr>
            <w:tcW w:w="787" w:type="dxa"/>
            <w:vAlign w:val="center"/>
          </w:tcPr>
          <w:p w:rsidR="00B81082" w:rsidRDefault="00B81082" w:rsidP="00B81082">
            <w:pPr>
              <w:jc w:val="center"/>
            </w:pPr>
            <w:r>
              <w:rPr>
                <w:rFonts w:hint="eastAsia"/>
              </w:rPr>
              <w:t>1228</w:t>
            </w:r>
          </w:p>
        </w:tc>
        <w:tc>
          <w:tcPr>
            <w:tcW w:w="561" w:type="dxa"/>
            <w:vAlign w:val="center"/>
          </w:tcPr>
          <w:p w:rsidR="00B81082" w:rsidRDefault="00B81082" w:rsidP="00B81082">
            <w:pPr>
              <w:jc w:val="center"/>
            </w:pPr>
            <w:r>
              <w:rPr>
                <w:rFonts w:hint="eastAsia"/>
              </w:rPr>
              <w:t>200</w:t>
            </w:r>
          </w:p>
        </w:tc>
        <w:tc>
          <w:tcPr>
            <w:tcW w:w="561" w:type="dxa"/>
            <w:vAlign w:val="center"/>
          </w:tcPr>
          <w:p w:rsidR="00B81082" w:rsidRDefault="00B81082" w:rsidP="00B81082">
            <w:pPr>
              <w:jc w:val="center"/>
            </w:pPr>
            <w:r>
              <w:rPr>
                <w:rFonts w:hint="eastAsia"/>
              </w:rPr>
              <w:t>2532</w:t>
            </w:r>
          </w:p>
        </w:tc>
        <w:tc>
          <w:tcPr>
            <w:tcW w:w="539" w:type="dxa"/>
            <w:vAlign w:val="center"/>
          </w:tcPr>
          <w:p w:rsidR="00B81082" w:rsidRDefault="00B81082" w:rsidP="00B81082">
            <w:pPr>
              <w:jc w:val="center"/>
            </w:pPr>
            <w:r>
              <w:rPr>
                <w:rFonts w:hint="eastAsia"/>
              </w:rPr>
              <w:t>35</w:t>
            </w:r>
          </w:p>
        </w:tc>
        <w:tc>
          <w:tcPr>
            <w:tcW w:w="539" w:type="dxa"/>
            <w:vAlign w:val="center"/>
          </w:tcPr>
          <w:p w:rsidR="00B81082" w:rsidRDefault="00B81082" w:rsidP="00B81082">
            <w:pPr>
              <w:jc w:val="center"/>
            </w:pPr>
            <w:r>
              <w:rPr>
                <w:rFonts w:hint="eastAsia"/>
              </w:rPr>
              <w:t>35</w:t>
            </w:r>
          </w:p>
        </w:tc>
        <w:tc>
          <w:tcPr>
            <w:tcW w:w="539" w:type="dxa"/>
            <w:vAlign w:val="center"/>
          </w:tcPr>
          <w:p w:rsidR="00B81082" w:rsidRDefault="00B81082" w:rsidP="00B81082">
            <w:pPr>
              <w:jc w:val="center"/>
            </w:pPr>
            <w:r>
              <w:rPr>
                <w:rFonts w:hint="eastAsia"/>
              </w:rPr>
              <w:t>35</w:t>
            </w:r>
          </w:p>
        </w:tc>
        <w:tc>
          <w:tcPr>
            <w:tcW w:w="539" w:type="dxa"/>
            <w:vAlign w:val="center"/>
          </w:tcPr>
          <w:p w:rsidR="00B81082" w:rsidRDefault="00B81082" w:rsidP="00B81082">
            <w:pPr>
              <w:jc w:val="center"/>
            </w:pPr>
            <w:r>
              <w:rPr>
                <w:rFonts w:hint="eastAsia"/>
              </w:rPr>
              <w:t>35</w:t>
            </w:r>
          </w:p>
        </w:tc>
        <w:tc>
          <w:tcPr>
            <w:tcW w:w="539" w:type="dxa"/>
            <w:vAlign w:val="center"/>
          </w:tcPr>
          <w:p w:rsidR="00B81082" w:rsidRDefault="00B81082" w:rsidP="00B81082">
            <w:pPr>
              <w:jc w:val="center"/>
            </w:pPr>
            <w:r>
              <w:rPr>
                <w:rFonts w:hint="eastAsia"/>
              </w:rPr>
              <w:t>35</w:t>
            </w:r>
          </w:p>
        </w:tc>
        <w:tc>
          <w:tcPr>
            <w:tcW w:w="511" w:type="dxa"/>
            <w:vAlign w:val="center"/>
          </w:tcPr>
          <w:p w:rsidR="00B81082" w:rsidRDefault="00B81082" w:rsidP="00B81082">
            <w:pPr>
              <w:jc w:val="center"/>
            </w:pPr>
          </w:p>
        </w:tc>
      </w:tr>
    </w:tbl>
    <w:p w:rsidR="00083747" w:rsidRPr="004C6503" w:rsidRDefault="00083747" w:rsidP="00291537"/>
    <w:sectPr w:rsidR="00083747" w:rsidRPr="004C6503" w:rsidSect="00D92FEC">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DA" w:rsidRDefault="009014DA" w:rsidP="00291537">
      <w:r>
        <w:separator/>
      </w:r>
    </w:p>
  </w:endnote>
  <w:endnote w:type="continuationSeparator" w:id="0">
    <w:p w:rsidR="009014DA" w:rsidRDefault="009014DA" w:rsidP="0029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97428"/>
      <w:docPartObj>
        <w:docPartGallery w:val="Page Numbers (Bottom of Page)"/>
        <w:docPartUnique/>
      </w:docPartObj>
    </w:sdtPr>
    <w:sdtEndPr>
      <w:rPr>
        <w:sz w:val="28"/>
        <w:szCs w:val="28"/>
      </w:rPr>
    </w:sdtEndPr>
    <w:sdtContent>
      <w:p w:rsidR="009F6A88" w:rsidRPr="009F6A88" w:rsidRDefault="009F6A88">
        <w:pPr>
          <w:pStyle w:val="a5"/>
          <w:jc w:val="center"/>
          <w:rPr>
            <w:sz w:val="28"/>
            <w:szCs w:val="28"/>
          </w:rPr>
        </w:pPr>
        <w:r w:rsidRPr="009F6A88">
          <w:rPr>
            <w:sz w:val="28"/>
            <w:szCs w:val="28"/>
          </w:rPr>
          <w:fldChar w:fldCharType="begin"/>
        </w:r>
        <w:r w:rsidRPr="009F6A88">
          <w:rPr>
            <w:sz w:val="28"/>
            <w:szCs w:val="28"/>
          </w:rPr>
          <w:instrText>PAGE   \* MERGEFORMAT</w:instrText>
        </w:r>
        <w:r w:rsidRPr="009F6A88">
          <w:rPr>
            <w:sz w:val="28"/>
            <w:szCs w:val="28"/>
          </w:rPr>
          <w:fldChar w:fldCharType="separate"/>
        </w:r>
        <w:r w:rsidRPr="009F6A88">
          <w:rPr>
            <w:noProof/>
            <w:sz w:val="28"/>
            <w:szCs w:val="28"/>
            <w:lang w:val="zh-CN"/>
          </w:rPr>
          <w:t>4</w:t>
        </w:r>
        <w:r w:rsidRPr="009F6A88">
          <w:rPr>
            <w:sz w:val="28"/>
            <w:szCs w:val="28"/>
          </w:rPr>
          <w:fldChar w:fldCharType="end"/>
        </w:r>
      </w:p>
    </w:sdtContent>
  </w:sdt>
  <w:p w:rsidR="009F6A88" w:rsidRDefault="009F6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DA" w:rsidRDefault="009014DA" w:rsidP="00291537">
      <w:r>
        <w:separator/>
      </w:r>
    </w:p>
  </w:footnote>
  <w:footnote w:type="continuationSeparator" w:id="0">
    <w:p w:rsidR="009014DA" w:rsidRDefault="009014DA" w:rsidP="0029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03"/>
    <w:rsid w:val="0005403D"/>
    <w:rsid w:val="00083747"/>
    <w:rsid w:val="000A02B8"/>
    <w:rsid w:val="00203982"/>
    <w:rsid w:val="00291537"/>
    <w:rsid w:val="00346F59"/>
    <w:rsid w:val="004C6503"/>
    <w:rsid w:val="00597C6E"/>
    <w:rsid w:val="006733CB"/>
    <w:rsid w:val="009014DA"/>
    <w:rsid w:val="009F6A88"/>
    <w:rsid w:val="00A21A8C"/>
    <w:rsid w:val="00A86705"/>
    <w:rsid w:val="00B81082"/>
    <w:rsid w:val="00CD13D3"/>
    <w:rsid w:val="00D9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容"/>
    <w:basedOn w:val="a"/>
    <w:rsid w:val="004C6503"/>
    <w:pPr>
      <w:adjustRightInd w:val="0"/>
      <w:snapToGrid w:val="0"/>
      <w:spacing w:line="310" w:lineRule="atLeast"/>
      <w:jc w:val="center"/>
    </w:pPr>
    <w:rPr>
      <w:rFonts w:ascii="Times New Roman" w:eastAsia="宋体" w:hAnsi="Times New Roman" w:cs="Times New Roman"/>
      <w:sz w:val="18"/>
      <w:szCs w:val="20"/>
    </w:rPr>
  </w:style>
  <w:style w:type="paragraph" w:styleId="a4">
    <w:name w:val="header"/>
    <w:basedOn w:val="a"/>
    <w:link w:val="Char"/>
    <w:uiPriority w:val="99"/>
    <w:unhideWhenUsed/>
    <w:rsid w:val="00291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1537"/>
    <w:rPr>
      <w:sz w:val="18"/>
      <w:szCs w:val="18"/>
    </w:rPr>
  </w:style>
  <w:style w:type="paragraph" w:styleId="a5">
    <w:name w:val="footer"/>
    <w:basedOn w:val="a"/>
    <w:link w:val="Char0"/>
    <w:uiPriority w:val="99"/>
    <w:unhideWhenUsed/>
    <w:rsid w:val="00291537"/>
    <w:pPr>
      <w:tabs>
        <w:tab w:val="center" w:pos="4153"/>
        <w:tab w:val="right" w:pos="8306"/>
      </w:tabs>
      <w:snapToGrid w:val="0"/>
      <w:jc w:val="left"/>
    </w:pPr>
    <w:rPr>
      <w:sz w:val="18"/>
      <w:szCs w:val="18"/>
    </w:rPr>
  </w:style>
  <w:style w:type="character" w:customStyle="1" w:styleId="Char0">
    <w:name w:val="页脚 Char"/>
    <w:basedOn w:val="a0"/>
    <w:link w:val="a5"/>
    <w:uiPriority w:val="99"/>
    <w:rsid w:val="00291537"/>
    <w:rPr>
      <w:sz w:val="18"/>
      <w:szCs w:val="18"/>
    </w:rPr>
  </w:style>
  <w:style w:type="table" w:styleId="a6">
    <w:name w:val="Table Grid"/>
    <w:basedOn w:val="a1"/>
    <w:uiPriority w:val="59"/>
    <w:rsid w:val="00B8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A02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容"/>
    <w:basedOn w:val="a"/>
    <w:rsid w:val="004C6503"/>
    <w:pPr>
      <w:adjustRightInd w:val="0"/>
      <w:snapToGrid w:val="0"/>
      <w:spacing w:line="310" w:lineRule="atLeast"/>
      <w:jc w:val="center"/>
    </w:pPr>
    <w:rPr>
      <w:rFonts w:ascii="Times New Roman" w:eastAsia="宋体" w:hAnsi="Times New Roman" w:cs="Times New Roman"/>
      <w:sz w:val="18"/>
      <w:szCs w:val="20"/>
    </w:rPr>
  </w:style>
  <w:style w:type="paragraph" w:styleId="a4">
    <w:name w:val="header"/>
    <w:basedOn w:val="a"/>
    <w:link w:val="Char"/>
    <w:uiPriority w:val="99"/>
    <w:unhideWhenUsed/>
    <w:rsid w:val="00291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1537"/>
    <w:rPr>
      <w:sz w:val="18"/>
      <w:szCs w:val="18"/>
    </w:rPr>
  </w:style>
  <w:style w:type="paragraph" w:styleId="a5">
    <w:name w:val="footer"/>
    <w:basedOn w:val="a"/>
    <w:link w:val="Char0"/>
    <w:uiPriority w:val="99"/>
    <w:unhideWhenUsed/>
    <w:rsid w:val="00291537"/>
    <w:pPr>
      <w:tabs>
        <w:tab w:val="center" w:pos="4153"/>
        <w:tab w:val="right" w:pos="8306"/>
      </w:tabs>
      <w:snapToGrid w:val="0"/>
      <w:jc w:val="left"/>
    </w:pPr>
    <w:rPr>
      <w:sz w:val="18"/>
      <w:szCs w:val="18"/>
    </w:rPr>
  </w:style>
  <w:style w:type="character" w:customStyle="1" w:styleId="Char0">
    <w:name w:val="页脚 Char"/>
    <w:basedOn w:val="a0"/>
    <w:link w:val="a5"/>
    <w:uiPriority w:val="99"/>
    <w:rsid w:val="00291537"/>
    <w:rPr>
      <w:sz w:val="18"/>
      <w:szCs w:val="18"/>
    </w:rPr>
  </w:style>
  <w:style w:type="table" w:styleId="a6">
    <w:name w:val="Table Grid"/>
    <w:basedOn w:val="a1"/>
    <w:uiPriority w:val="59"/>
    <w:rsid w:val="00B8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A02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494</Words>
  <Characters>2816</Characters>
  <Application>Microsoft Office Word</Application>
  <DocSecurity>0</DocSecurity>
  <Lines>23</Lines>
  <Paragraphs>6</Paragraphs>
  <ScaleCrop>false</ScaleCrop>
  <Company>china</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8</cp:revision>
  <dcterms:created xsi:type="dcterms:W3CDTF">2014-12-06T02:21:00Z</dcterms:created>
  <dcterms:modified xsi:type="dcterms:W3CDTF">2019-08-22T07:03:00Z</dcterms:modified>
</cp:coreProperties>
</file>